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76" w:rsidRDefault="00DE0476">
      <w:pPr>
        <w:pStyle w:val="ConsPlusTitlePage"/>
      </w:pPr>
      <w:r>
        <w:t xml:space="preserve">Документ предоставлен </w:t>
      </w:r>
      <w:hyperlink r:id="rId4">
        <w:r>
          <w:rPr>
            <w:color w:val="0000FF"/>
          </w:rPr>
          <w:t>КонсультантПлюс</w:t>
        </w:r>
      </w:hyperlink>
      <w:r>
        <w:br/>
      </w:r>
    </w:p>
    <w:p w:rsidR="00DE0476" w:rsidRDefault="00DE0476">
      <w:pPr>
        <w:pStyle w:val="ConsPlusNormal"/>
        <w:jc w:val="both"/>
        <w:outlineLvl w:val="0"/>
      </w:pPr>
    </w:p>
    <w:p w:rsidR="00DE0476" w:rsidRDefault="00DE0476">
      <w:pPr>
        <w:pStyle w:val="ConsPlusNormal"/>
        <w:jc w:val="right"/>
      </w:pPr>
      <w:r>
        <w:t>Утверждаю</w:t>
      </w:r>
    </w:p>
    <w:p w:rsidR="00DE0476" w:rsidRDefault="00DE0476">
      <w:pPr>
        <w:pStyle w:val="ConsPlusNormal"/>
        <w:jc w:val="right"/>
      </w:pPr>
      <w:r>
        <w:t>Президент Российской Федерации</w:t>
      </w:r>
    </w:p>
    <w:p w:rsidR="00DE0476" w:rsidRDefault="00DE0476">
      <w:pPr>
        <w:pStyle w:val="ConsPlusNormal"/>
        <w:jc w:val="right"/>
      </w:pPr>
      <w:r>
        <w:t>В.ПУТИН</w:t>
      </w:r>
    </w:p>
    <w:p w:rsidR="00DE0476" w:rsidRDefault="00DE0476">
      <w:pPr>
        <w:pStyle w:val="ConsPlusNormal"/>
        <w:jc w:val="right"/>
      </w:pPr>
      <w:r>
        <w:t>28.12.2018 N Пр-2665</w:t>
      </w:r>
    </w:p>
    <w:p w:rsidR="00DE0476" w:rsidRDefault="00DE0476">
      <w:pPr>
        <w:pStyle w:val="ConsPlusNormal"/>
        <w:jc w:val="both"/>
      </w:pPr>
    </w:p>
    <w:p w:rsidR="00DE0476" w:rsidRDefault="00DE0476">
      <w:pPr>
        <w:pStyle w:val="ConsPlusTitle"/>
        <w:jc w:val="center"/>
      </w:pPr>
      <w:r>
        <w:t>КОМПЛЕКСНЫЙ ПЛАН</w:t>
      </w:r>
    </w:p>
    <w:p w:rsidR="00DE0476" w:rsidRDefault="00DE0476">
      <w:pPr>
        <w:pStyle w:val="ConsPlusTitle"/>
        <w:jc w:val="center"/>
      </w:pPr>
      <w:r>
        <w:t>ПРОТИВОДЕЙСТВИЯ ИДЕОЛОГИИ ТЕРРОРИЗМА В РОССИЙСКОЙ ФЕДЕРАЦИИ</w:t>
      </w:r>
    </w:p>
    <w:p w:rsidR="00DE0476" w:rsidRDefault="00DE0476">
      <w:pPr>
        <w:pStyle w:val="ConsPlusTitle"/>
        <w:jc w:val="center"/>
      </w:pPr>
      <w:r>
        <w:t>НА 2019 - 2023 ГОДЫ</w:t>
      </w:r>
    </w:p>
    <w:p w:rsidR="00DE0476" w:rsidRDefault="00DE0476">
      <w:pPr>
        <w:pStyle w:val="ConsPlusNormal"/>
        <w:jc w:val="both"/>
      </w:pPr>
    </w:p>
    <w:p w:rsidR="00DE0476" w:rsidRDefault="00DE0476">
      <w:pPr>
        <w:pStyle w:val="ConsPlusTitle"/>
        <w:jc w:val="center"/>
        <w:outlineLvl w:val="0"/>
      </w:pPr>
      <w:r>
        <w:t>Общие положения</w:t>
      </w:r>
    </w:p>
    <w:p w:rsidR="00DE0476" w:rsidRDefault="00DE0476">
      <w:pPr>
        <w:pStyle w:val="ConsPlusNormal"/>
        <w:jc w:val="both"/>
      </w:pPr>
    </w:p>
    <w:p w:rsidR="00DE0476" w:rsidRDefault="00DE0476">
      <w:pPr>
        <w:pStyle w:val="ConsPlusNormal"/>
        <w:ind w:firstLine="540"/>
        <w:jc w:val="both"/>
      </w:pPr>
      <w: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E0476" w:rsidRDefault="00DE0476">
      <w:pPr>
        <w:pStyle w:val="ConsPlusNormal"/>
        <w:spacing w:before="220"/>
        <w:ind w:firstLine="540"/>
        <w:jc w:val="both"/>
      </w:pPr>
      <w: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E0476" w:rsidRDefault="00DE0476">
      <w:pPr>
        <w:pStyle w:val="ConsPlusNormal"/>
        <w:spacing w:before="220"/>
        <w:ind w:firstLine="540"/>
        <w:jc w:val="both"/>
      </w:pPr>
      <w: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t>вырос объем и повысилась</w:t>
      </w:r>
      <w:proofErr w:type="gramEnd"/>
      <w:r>
        <w:t xml:space="preserve"> действенность подготовленных информационно-пропагандистских материалов антитеррористической направленности.</w:t>
      </w:r>
    </w:p>
    <w:p w:rsidR="00DE0476" w:rsidRDefault="00DE0476">
      <w:pPr>
        <w:pStyle w:val="ConsPlusNormal"/>
        <w:spacing w:before="220"/>
        <w:ind w:firstLine="540"/>
        <w:jc w:val="both"/>
      </w:pPr>
      <w: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E0476" w:rsidRDefault="00DE0476">
      <w:pPr>
        <w:pStyle w:val="ConsPlusNormal"/>
        <w:spacing w:before="220"/>
        <w:ind w:firstLine="540"/>
        <w:jc w:val="both"/>
      </w:pPr>
      <w:r>
        <w:t>Проведенная субъектами противодействия терроризму работа способствовала снижению уровня радикализации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E0476" w:rsidRDefault="00DE0476">
      <w:pPr>
        <w:pStyle w:val="ConsPlusNormal"/>
        <w:spacing w:before="220"/>
        <w:ind w:firstLine="540"/>
        <w:jc w:val="both"/>
      </w:pPr>
      <w: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DE0476" w:rsidRDefault="00DE0476">
      <w:pPr>
        <w:pStyle w:val="ConsPlusNormal"/>
        <w:spacing w:before="220"/>
        <w:ind w:firstLine="540"/>
        <w:jc w:val="both"/>
      </w:pPr>
      <w: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E0476" w:rsidRDefault="00DE0476">
      <w:pPr>
        <w:pStyle w:val="ConsPlusNormal"/>
        <w:spacing w:before="220"/>
        <w:ind w:firstLine="540"/>
        <w:jc w:val="both"/>
      </w:pPr>
      <w: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E0476" w:rsidRDefault="00DE0476">
      <w:pPr>
        <w:pStyle w:val="ConsPlusNormal"/>
        <w:spacing w:before="220"/>
        <w:ind w:firstLine="540"/>
        <w:jc w:val="both"/>
      </w:pPr>
      <w:r>
        <w:t xml:space="preserve">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w:t>
      </w:r>
      <w:hyperlink r:id="rId5">
        <w:r>
          <w:rPr>
            <w:color w:val="0000FF"/>
          </w:rPr>
          <w:t>Стратегии</w:t>
        </w:r>
      </w:hyperlink>
      <w:r>
        <w:t xml:space="preserve"> национальной безопасности Российской Федерации, </w:t>
      </w:r>
      <w:hyperlink r:id="rId6">
        <w:r>
          <w:rPr>
            <w:color w:val="0000FF"/>
          </w:rPr>
          <w:t>Концепции</w:t>
        </w:r>
      </w:hyperlink>
      <w:r>
        <w:t xml:space="preserve">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E0476" w:rsidRDefault="00DE0476">
      <w:pPr>
        <w:pStyle w:val="ConsPlusNormal"/>
        <w:spacing w:before="220"/>
        <w:ind w:firstLine="540"/>
        <w:jc w:val="both"/>
      </w:pPr>
      <w: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E0476" w:rsidRDefault="00DE0476">
      <w:pPr>
        <w:pStyle w:val="ConsPlusNormal"/>
        <w:spacing w:before="220"/>
        <w:ind w:firstLine="540"/>
        <w:jc w:val="both"/>
      </w:pPr>
      <w: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E0476" w:rsidRDefault="00DE0476">
      <w:pPr>
        <w:pStyle w:val="ConsPlusNormal"/>
        <w:spacing w:before="220"/>
        <w:ind w:firstLine="540"/>
        <w:jc w:val="both"/>
      </w:pPr>
      <w:r>
        <w:t>- реализация мер по формированию у населения Российской Федерации антитеррористического сознания;</w:t>
      </w:r>
    </w:p>
    <w:p w:rsidR="00DE0476" w:rsidRDefault="00DE0476">
      <w:pPr>
        <w:pStyle w:val="ConsPlusNormal"/>
        <w:spacing w:before="220"/>
        <w:ind w:firstLine="540"/>
        <w:jc w:val="both"/>
      </w:pPr>
      <w: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DE0476" w:rsidRDefault="00DE0476">
      <w:pPr>
        <w:pStyle w:val="ConsPlusNormal"/>
        <w:spacing w:before="220"/>
        <w:ind w:firstLine="540"/>
        <w:jc w:val="both"/>
      </w:pPr>
      <w:r>
        <w:t>- развитие организационных и иных мер, направленных на повышение результативности деятельности субъектов противодействия терроризму.</w:t>
      </w:r>
    </w:p>
    <w:p w:rsidR="00DE0476" w:rsidRDefault="00DE0476">
      <w:pPr>
        <w:pStyle w:val="ConsPlusNormal"/>
        <w:spacing w:before="220"/>
        <w:ind w:firstLine="540"/>
        <w:jc w:val="both"/>
      </w:pPr>
      <w:r>
        <w:t>Для достижения указанной цели и решения обозначенных задач необходимо реализовать следующий комплекс мероприятий.</w:t>
      </w:r>
    </w:p>
    <w:p w:rsidR="00DE0476" w:rsidRDefault="00DE0476">
      <w:pPr>
        <w:pStyle w:val="ConsPlusNormal"/>
        <w:jc w:val="both"/>
      </w:pPr>
    </w:p>
    <w:p w:rsidR="00DE0476" w:rsidRDefault="00DE0476">
      <w:pPr>
        <w:pStyle w:val="ConsPlusTitle"/>
        <w:jc w:val="center"/>
        <w:outlineLvl w:val="0"/>
      </w:pPr>
      <w:r>
        <w:t>1. Профилактическая работа с лицами, подверженными</w:t>
      </w:r>
    </w:p>
    <w:p w:rsidR="00DE0476" w:rsidRDefault="00DE0476">
      <w:pPr>
        <w:pStyle w:val="ConsPlusTitle"/>
        <w:jc w:val="center"/>
      </w:pPr>
      <w:r>
        <w:t xml:space="preserve">воздействию идеологии терроризма, а также </w:t>
      </w:r>
      <w:proofErr w:type="gramStart"/>
      <w:r>
        <w:t>подпавшими</w:t>
      </w:r>
      <w:proofErr w:type="gramEnd"/>
    </w:p>
    <w:p w:rsidR="00DE0476" w:rsidRDefault="00DE0476">
      <w:pPr>
        <w:pStyle w:val="ConsPlusTitle"/>
        <w:jc w:val="center"/>
      </w:pPr>
      <w:r>
        <w:t>под ее влияние</w:t>
      </w:r>
    </w:p>
    <w:p w:rsidR="00DE0476" w:rsidRDefault="00DE0476">
      <w:pPr>
        <w:pStyle w:val="ConsPlusNormal"/>
        <w:jc w:val="both"/>
      </w:pPr>
    </w:p>
    <w:p w:rsidR="00DE0476" w:rsidRDefault="00DE0476">
      <w:pPr>
        <w:pStyle w:val="ConsPlusNormal"/>
        <w:ind w:firstLine="540"/>
        <w:jc w:val="both"/>
      </w:pPr>
      <w: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DE0476" w:rsidRDefault="00DE0476">
      <w:pPr>
        <w:pStyle w:val="ConsPlusNormal"/>
        <w:spacing w:before="220"/>
        <w:ind w:firstLine="540"/>
        <w:jc w:val="both"/>
      </w:pPr>
      <w: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w:t>
      </w:r>
      <w:proofErr w:type="gramStart"/>
      <w:r>
        <w:t>на</w:t>
      </w:r>
      <w:proofErr w:type="gramEnd"/>
      <w:r>
        <w:t xml:space="preserve"> </w:t>
      </w:r>
      <w:proofErr w:type="gramStart"/>
      <w:r>
        <w:t>их</w:t>
      </w:r>
      <w:proofErr w:type="gramEnd"/>
      <w:r>
        <w:t xml:space="preserve"> ресоциализацию.</w:t>
      </w:r>
    </w:p>
    <w:p w:rsidR="00DE0476" w:rsidRDefault="00DE0476">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DE0476" w:rsidRDefault="00DE0476">
      <w:pPr>
        <w:pStyle w:val="ConsPlusNormal"/>
        <w:spacing w:before="220"/>
        <w:ind w:firstLine="540"/>
        <w:jc w:val="both"/>
      </w:pPr>
      <w:r>
        <w:t>Исполнители: на федеральном уровне - ФСИН России;</w:t>
      </w:r>
    </w:p>
    <w:p w:rsidR="00DE0476" w:rsidRDefault="00DE0476">
      <w:pPr>
        <w:pStyle w:val="ConsPlusNormal"/>
        <w:spacing w:before="220"/>
        <w:ind w:firstLine="540"/>
        <w:jc w:val="both"/>
      </w:pPr>
      <w:r>
        <w:lastRenderedPageBreak/>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1.3. </w:t>
      </w:r>
      <w:proofErr w:type="gramStart"/>
      <w: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DE0476" w:rsidRDefault="00DE0476">
      <w:pPr>
        <w:pStyle w:val="ConsPlusNormal"/>
        <w:spacing w:before="220"/>
        <w:ind w:firstLine="540"/>
        <w:jc w:val="both"/>
      </w:pPr>
      <w:r>
        <w:t>Исполнители: на федеральном уровне - ФСИН России;</w:t>
      </w:r>
    </w:p>
    <w:p w:rsidR="00DE0476" w:rsidRDefault="00DE0476">
      <w:pPr>
        <w:pStyle w:val="ConsPlusNormal"/>
        <w:spacing w:before="220"/>
        <w:ind w:firstLine="540"/>
        <w:jc w:val="both"/>
      </w:pPr>
      <w: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1.4. </w:t>
      </w:r>
      <w:proofErr w:type="gramStart"/>
      <w:r>
        <w:t>Проведения с членами семей &lt;1&gt;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&lt;2&gt;,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DE0476" w:rsidRDefault="00DE0476">
      <w:pPr>
        <w:pStyle w:val="ConsPlusNormal"/>
        <w:spacing w:before="220"/>
        <w:ind w:firstLine="540"/>
        <w:jc w:val="both"/>
      </w:pPr>
      <w:r>
        <w:t>--------------------------------</w:t>
      </w:r>
    </w:p>
    <w:p w:rsidR="00DE0476" w:rsidRDefault="00DE0476">
      <w:pPr>
        <w:pStyle w:val="ConsPlusNormal"/>
        <w:spacing w:before="220"/>
        <w:ind w:firstLine="540"/>
        <w:jc w:val="both"/>
      </w:pPr>
      <w:r>
        <w:t>&lt;1</w:t>
      </w:r>
      <w:proofErr w:type="gramStart"/>
      <w:r>
        <w:t>&gt; В</w:t>
      </w:r>
      <w:proofErr w:type="gramEnd"/>
      <w:r>
        <w:t xml:space="preserve"> Комплексном плане 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
    <w:p w:rsidR="00DE0476" w:rsidRDefault="00DE0476">
      <w:pPr>
        <w:pStyle w:val="ConsPlusNormal"/>
        <w:spacing w:before="220"/>
        <w:ind w:firstLine="540"/>
        <w:jc w:val="both"/>
      </w:pPr>
      <w:r>
        <w:t>&lt;2</w:t>
      </w:r>
      <w:proofErr w:type="gramStart"/>
      <w:r>
        <w:t>&gt; З</w:t>
      </w:r>
      <w:proofErr w:type="gramEnd"/>
      <w:r>
        <w:t>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DE0476" w:rsidRDefault="00DE0476">
      <w:pPr>
        <w:pStyle w:val="ConsPlusNormal"/>
        <w:jc w:val="both"/>
      </w:pPr>
    </w:p>
    <w:p w:rsidR="00DE0476" w:rsidRDefault="00DE0476">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1.5. </w:t>
      </w:r>
      <w:proofErr w:type="gramStart"/>
      <w:r>
        <w:t>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t xml:space="preserve"> России, с привлечением работодателей, представителей религиозных и общественных организаций.</w:t>
      </w:r>
    </w:p>
    <w:p w:rsidR="00DE0476" w:rsidRDefault="00DE0476">
      <w:pPr>
        <w:pStyle w:val="ConsPlusNormal"/>
        <w:spacing w:before="220"/>
        <w:ind w:firstLine="540"/>
        <w:jc w:val="both"/>
      </w:pPr>
      <w:r>
        <w:lastRenderedPageBreak/>
        <w:t>Исполнители: на федеральном уровне - МВД России во взаимодействии с ФАДН России;</w:t>
      </w:r>
    </w:p>
    <w:p w:rsidR="00DE0476" w:rsidRDefault="00DE0476">
      <w:pPr>
        <w:pStyle w:val="ConsPlusNormal"/>
        <w:spacing w:before="220"/>
        <w:ind w:firstLine="540"/>
        <w:jc w:val="both"/>
      </w:pPr>
      <w: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1.6. </w:t>
      </w:r>
      <w:proofErr w:type="gramStart"/>
      <w:r>
        <w:t>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t xml:space="preserve">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E0476" w:rsidRDefault="00DE0476">
      <w:pPr>
        <w:pStyle w:val="ConsPlusNormal"/>
        <w:spacing w:before="220"/>
        <w:ind w:firstLine="540"/>
        <w:jc w:val="both"/>
      </w:pPr>
      <w:r>
        <w:t>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p>
    <w:p w:rsidR="00DE0476" w:rsidRDefault="00DE0476">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&lt;1&gt; и современной религиозной ситуации в регионе пребывания.</w:t>
      </w:r>
    </w:p>
    <w:p w:rsidR="00DE0476" w:rsidRDefault="00DE0476">
      <w:pPr>
        <w:pStyle w:val="ConsPlusNormal"/>
        <w:spacing w:before="220"/>
        <w:ind w:firstLine="540"/>
        <w:jc w:val="both"/>
      </w:pPr>
      <w:r>
        <w:t>--------------------------------</w:t>
      </w:r>
    </w:p>
    <w:p w:rsidR="00DE0476" w:rsidRDefault="00DE0476">
      <w:pPr>
        <w:pStyle w:val="ConsPlusNormal"/>
        <w:spacing w:before="220"/>
        <w:ind w:firstLine="540"/>
        <w:jc w:val="both"/>
      </w:pPr>
      <w:r>
        <w:t>&lt;1</w:t>
      </w:r>
      <w:proofErr w:type="gramStart"/>
      <w:r>
        <w:t>&gt; К</w:t>
      </w:r>
      <w:proofErr w:type="gramEnd"/>
      <w:r>
        <w:t xml:space="preserve">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w:t>
      </w:r>
      <w:hyperlink r:id="rId7">
        <w:r>
          <w:rPr>
            <w:color w:val="0000FF"/>
          </w:rPr>
          <w:t>статья 78</w:t>
        </w:r>
      </w:hyperlink>
      <w:r>
        <w:t xml:space="preserve"> Стратегии национальной безопасности Российской Федерации (утв. Указом Президента Российской Федерации от 31 декабря 2015 г. N 683).</w:t>
      </w:r>
    </w:p>
    <w:p w:rsidR="00DE0476" w:rsidRDefault="00DE0476">
      <w:pPr>
        <w:pStyle w:val="ConsPlusNormal"/>
        <w:jc w:val="both"/>
      </w:pPr>
    </w:p>
    <w:p w:rsidR="00DE0476" w:rsidRDefault="00DE0476">
      <w:pPr>
        <w:pStyle w:val="ConsPlusNormal"/>
        <w:ind w:firstLine="540"/>
        <w:jc w:val="both"/>
      </w:pPr>
      <w:r>
        <w:t>Исполнители: 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1.8. </w:t>
      </w:r>
      <w:proofErr w:type="gramStart"/>
      <w:r>
        <w:t xml:space="preserve">Проведения с молодежью &lt;2&gt;,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w:t>
      </w:r>
      <w:r>
        <w:lastRenderedPageBreak/>
        <w:t>(групповых)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w:t>
      </w:r>
      <w:proofErr w:type="gramEnd"/>
      <w:r>
        <w:t xml:space="preserve"> представителей религиозных, общественных и спортивных организаций, психологов.</w:t>
      </w:r>
    </w:p>
    <w:p w:rsidR="00DE0476" w:rsidRDefault="00DE0476">
      <w:pPr>
        <w:pStyle w:val="ConsPlusNormal"/>
        <w:spacing w:before="220"/>
        <w:ind w:firstLine="540"/>
        <w:jc w:val="both"/>
      </w:pPr>
      <w:r>
        <w:t>--------------------------------</w:t>
      </w:r>
    </w:p>
    <w:p w:rsidR="00DE0476" w:rsidRDefault="00DE0476">
      <w:pPr>
        <w:pStyle w:val="ConsPlusNormal"/>
        <w:spacing w:before="220"/>
        <w:ind w:firstLine="540"/>
        <w:jc w:val="both"/>
      </w:pPr>
      <w:r>
        <w:t>&lt;2</w:t>
      </w:r>
      <w:proofErr w:type="gramStart"/>
      <w:r>
        <w:t>&gt; В</w:t>
      </w:r>
      <w:proofErr w:type="gramEnd"/>
      <w:r>
        <w:t xml:space="preserve"> Комплексном плане к числу молодежи отнесено население Российской Федерации (социальные группы) в возрасте от 14 до 23 лет.</w:t>
      </w:r>
    </w:p>
    <w:p w:rsidR="00DE0476" w:rsidRDefault="00DE0476">
      <w:pPr>
        <w:pStyle w:val="ConsPlusNormal"/>
        <w:jc w:val="both"/>
      </w:pPr>
    </w:p>
    <w:p w:rsidR="00DE0476" w:rsidRDefault="00DE0476">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p>
    <w:p w:rsidR="00DE0476" w:rsidRDefault="00DE0476">
      <w:pPr>
        <w:pStyle w:val="ConsPlusNormal"/>
        <w:spacing w:before="220"/>
        <w:ind w:firstLine="540"/>
        <w:jc w:val="both"/>
      </w:pPr>
      <w:r>
        <w:t>Срок: ежегодно.</w:t>
      </w:r>
    </w:p>
    <w:p w:rsidR="00DE0476" w:rsidRDefault="00DE0476">
      <w:pPr>
        <w:pStyle w:val="ConsPlusNormal"/>
        <w:jc w:val="both"/>
      </w:pPr>
    </w:p>
    <w:p w:rsidR="00DE0476" w:rsidRDefault="00DE0476">
      <w:pPr>
        <w:pStyle w:val="ConsPlusTitle"/>
        <w:jc w:val="center"/>
        <w:outlineLvl w:val="0"/>
      </w:pPr>
      <w:r>
        <w:t>2. Меры по формированию у населения Российской Федерации</w:t>
      </w:r>
    </w:p>
    <w:p w:rsidR="00DE0476" w:rsidRDefault="00DE0476">
      <w:pPr>
        <w:pStyle w:val="ConsPlusTitle"/>
        <w:jc w:val="center"/>
      </w:pPr>
      <w:r>
        <w:t>антитеррористического сознания</w:t>
      </w:r>
    </w:p>
    <w:p w:rsidR="00DE0476" w:rsidRDefault="00DE0476">
      <w:pPr>
        <w:pStyle w:val="ConsPlusNormal"/>
        <w:jc w:val="both"/>
      </w:pPr>
    </w:p>
    <w:p w:rsidR="00DE0476" w:rsidRDefault="00DE0476">
      <w:pPr>
        <w:pStyle w:val="ConsPlusNormal"/>
        <w:ind w:firstLine="540"/>
        <w:jc w:val="both"/>
      </w:pPr>
      <w: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DE0476" w:rsidRDefault="00DE0476">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p>
    <w:p w:rsidR="00DE0476" w:rsidRDefault="00DE0476">
      <w:pPr>
        <w:pStyle w:val="ConsPlusNormal"/>
        <w:spacing w:before="220"/>
        <w:ind w:firstLine="540"/>
        <w:jc w:val="both"/>
      </w:pPr>
      <w:r>
        <w:t>Срок: ежегодно (сентябрь).</w:t>
      </w:r>
    </w:p>
    <w:p w:rsidR="00DE0476" w:rsidRDefault="00DE0476">
      <w:pPr>
        <w:pStyle w:val="ConsPlusNormal"/>
        <w:spacing w:before="220"/>
        <w:ind w:firstLine="540"/>
        <w:jc w:val="both"/>
      </w:pPr>
      <w:r>
        <w:t>2.2. В целях снижения уязвимости молодежи от воздействия идеологии терроризма:</w:t>
      </w:r>
    </w:p>
    <w:p w:rsidR="00DE0476" w:rsidRDefault="00DE0476">
      <w:pPr>
        <w:pStyle w:val="ConsPlusNormal"/>
        <w:spacing w:before="220"/>
        <w:ind w:firstLine="540"/>
        <w:jc w:val="both"/>
      </w:pPr>
      <w: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DE0476" w:rsidRDefault="00DE0476">
      <w:pPr>
        <w:pStyle w:val="ConsPlusNormal"/>
        <w:spacing w:before="220"/>
        <w:ind w:firstLine="540"/>
        <w:jc w:val="both"/>
      </w:pPr>
      <w:r>
        <w:t>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p>
    <w:p w:rsidR="00DE0476" w:rsidRDefault="00DE0476">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2.2.2. В рамках всероссийских и региональных молодежных форумов организовывать с привлечением лидеров общественного мнения &lt;1&gt; проведение тематических мероприятий по вопросам предупреждения распространения идеологии терроризма среди молодежи.</w:t>
      </w:r>
    </w:p>
    <w:p w:rsidR="00DE0476" w:rsidRDefault="00DE0476">
      <w:pPr>
        <w:pStyle w:val="ConsPlusNormal"/>
        <w:spacing w:before="220"/>
        <w:ind w:firstLine="540"/>
        <w:jc w:val="both"/>
      </w:pPr>
      <w:r>
        <w:t>--------------------------------</w:t>
      </w:r>
    </w:p>
    <w:p w:rsidR="00DE0476" w:rsidRDefault="00DE0476">
      <w:pPr>
        <w:pStyle w:val="ConsPlusNormal"/>
        <w:spacing w:before="220"/>
        <w:ind w:firstLine="540"/>
        <w:jc w:val="both"/>
      </w:pPr>
      <w:r>
        <w:lastRenderedPageBreak/>
        <w:t>&lt;1</w:t>
      </w:r>
      <w:proofErr w:type="gramStart"/>
      <w:r>
        <w:t>&gt; В</w:t>
      </w:r>
      <w:proofErr w:type="gramEnd"/>
      <w:r>
        <w:t xml:space="preserve"> настоящем Комплексном плане под лидерами общественного мнения понимаются лица, оказывающие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DE0476" w:rsidRDefault="00DE0476">
      <w:pPr>
        <w:pStyle w:val="ConsPlusNormal"/>
        <w:jc w:val="both"/>
      </w:pPr>
    </w:p>
    <w:p w:rsidR="00DE0476" w:rsidRDefault="00DE0476">
      <w:pPr>
        <w:pStyle w:val="ConsPlusNormal"/>
        <w:ind w:firstLine="540"/>
        <w:jc w:val="both"/>
      </w:pPr>
      <w:r>
        <w:t>Исполнители: на федеральном уровне - Росмолодежь;</w:t>
      </w:r>
    </w:p>
    <w:p w:rsidR="00DE0476" w:rsidRDefault="00DE0476">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сфере молодежной политики;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DE0476" w:rsidRDefault="00DE0476">
      <w:pPr>
        <w:pStyle w:val="ConsPlusNormal"/>
        <w:spacing w:before="220"/>
        <w:ind w:firstLine="540"/>
        <w:jc w:val="both"/>
      </w:pPr>
      <w:r>
        <w:t>Исполнители: на федеральном уровне - Росмолодежь во взаимодействии с Минпросвещения России, ФАДН России, ФСБ России, МВД России, Росгвардией, Минобороны России;</w:t>
      </w:r>
    </w:p>
    <w:p w:rsidR="00DE0476" w:rsidRDefault="00DE0476">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Росгвардии, органами военного управления Минобороны России;</w:t>
      </w:r>
    </w:p>
    <w:p w:rsidR="00DE0476" w:rsidRDefault="00DE0476">
      <w:pPr>
        <w:pStyle w:val="ConsPlusNormal"/>
        <w:spacing w:before="220"/>
        <w:ind w:firstLine="540"/>
        <w:jc w:val="both"/>
      </w:pPr>
      <w:r>
        <w:t>Срок: 2019 год - разработка, далее - реализация.</w:t>
      </w:r>
    </w:p>
    <w:p w:rsidR="00DE0476" w:rsidRDefault="00DE0476">
      <w:pPr>
        <w:pStyle w:val="ConsPlusNormal"/>
        <w:spacing w:before="220"/>
        <w:ind w:firstLine="540"/>
        <w:jc w:val="both"/>
      </w:pPr>
      <w: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DE0476" w:rsidRDefault="00DE0476">
      <w:pPr>
        <w:pStyle w:val="ConsPlusNormal"/>
        <w:spacing w:before="220"/>
        <w:ind w:firstLine="540"/>
        <w:jc w:val="both"/>
      </w:pPr>
      <w:r>
        <w:t>Исполнитель: Минпросвещения России во взаимодействии с ФСБ России, МВД России, Роскомнадзором;</w:t>
      </w:r>
    </w:p>
    <w:p w:rsidR="00DE0476" w:rsidRDefault="00DE0476">
      <w:pPr>
        <w:pStyle w:val="ConsPlusNormal"/>
        <w:spacing w:before="220"/>
        <w:ind w:firstLine="540"/>
        <w:jc w:val="both"/>
      </w:pPr>
      <w:r>
        <w:t>Срок: 2019 год.</w:t>
      </w:r>
    </w:p>
    <w:p w:rsidR="00DE0476" w:rsidRDefault="00DE0476">
      <w:pPr>
        <w:pStyle w:val="ConsPlusNormal"/>
        <w:spacing w:before="220"/>
        <w:ind w:firstLine="540"/>
        <w:jc w:val="both"/>
      </w:pPr>
      <w:r>
        <w:t>2.3. В целях предотвращения использования религиозного фактора в распространении идеологии терроризма:</w:t>
      </w:r>
    </w:p>
    <w:p w:rsidR="00DE0476" w:rsidRDefault="00DE0476">
      <w:pPr>
        <w:pStyle w:val="ConsPlusNormal"/>
        <w:spacing w:before="220"/>
        <w:ind w:firstLine="540"/>
        <w:jc w:val="both"/>
      </w:pPr>
      <w: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DE0476" w:rsidRDefault="00DE0476">
      <w:pPr>
        <w:pStyle w:val="ConsPlusNormal"/>
        <w:spacing w:before="220"/>
        <w:ind w:firstLine="540"/>
        <w:jc w:val="both"/>
      </w:pPr>
      <w:r>
        <w:t>Исполнитель: ФАДН России во взаимодействии с ФСБ России;</w:t>
      </w:r>
    </w:p>
    <w:p w:rsidR="00DE0476" w:rsidRDefault="00DE0476">
      <w:pPr>
        <w:pStyle w:val="ConsPlusNormal"/>
        <w:spacing w:before="220"/>
        <w:ind w:firstLine="540"/>
        <w:jc w:val="both"/>
      </w:pPr>
      <w:r>
        <w:t>Срок: 2019 год.</w:t>
      </w:r>
    </w:p>
    <w:p w:rsidR="00DE0476" w:rsidRDefault="00DE0476">
      <w:pPr>
        <w:pStyle w:val="ConsPlusNormal"/>
        <w:spacing w:before="220"/>
        <w:ind w:firstLine="540"/>
        <w:jc w:val="both"/>
      </w:pPr>
      <w: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DE0476" w:rsidRDefault="00DE0476">
      <w:pPr>
        <w:pStyle w:val="ConsPlusNormal"/>
        <w:spacing w:before="220"/>
        <w:ind w:firstLine="540"/>
        <w:jc w:val="both"/>
      </w:pPr>
      <w:r>
        <w:lastRenderedPageBreak/>
        <w:t>Исполнители: органы исполнительной власти субъектов Российской Федерации, осуществляющие полномочия в сферах государственной национальной политики и культуры;</w:t>
      </w:r>
    </w:p>
    <w:p w:rsidR="00DE0476" w:rsidRDefault="00DE0476">
      <w:pPr>
        <w:pStyle w:val="ConsPlusNormal"/>
        <w:spacing w:before="220"/>
        <w:ind w:firstLine="540"/>
        <w:jc w:val="both"/>
      </w:pPr>
      <w:r>
        <w:t>Срок: не реже одного раза в полугодие.</w:t>
      </w:r>
    </w:p>
    <w:p w:rsidR="00DE0476" w:rsidRDefault="00DE0476">
      <w:pPr>
        <w:pStyle w:val="ConsPlusNormal"/>
        <w:spacing w:before="220"/>
        <w:ind w:firstLine="540"/>
        <w:jc w:val="both"/>
      </w:pPr>
      <w:r>
        <w:t xml:space="preserve">2.4. </w:t>
      </w:r>
      <w:proofErr w:type="gramStart"/>
      <w:r>
        <w:t>В целях привлечения институтов гражданского общества к участию в работе по созданию информационных материалов в области</w:t>
      </w:r>
      <w:proofErr w:type="gramEnd"/>
      <w: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грантовых программ.</w:t>
      </w:r>
    </w:p>
    <w:p w:rsidR="00DE0476" w:rsidRDefault="00DE0476">
      <w:pPr>
        <w:pStyle w:val="ConsPlusNormal"/>
        <w:spacing w:before="220"/>
        <w:ind w:firstLine="540"/>
        <w:jc w:val="both"/>
      </w:pPr>
      <w:r>
        <w:t>Исполнители: на федеральном уровне - Минкультуры России во взаимодействии с Росмолодежью;</w:t>
      </w:r>
    </w:p>
    <w:p w:rsidR="00DE0476" w:rsidRDefault="00DE0476">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p>
    <w:p w:rsidR="00DE0476" w:rsidRDefault="00DE0476">
      <w:pPr>
        <w:pStyle w:val="ConsPlusNormal"/>
        <w:spacing w:before="220"/>
        <w:ind w:firstLine="540"/>
        <w:jc w:val="both"/>
      </w:pPr>
      <w:r>
        <w:t>Срок: ежегодно.</w:t>
      </w:r>
    </w:p>
    <w:p w:rsidR="00DE0476" w:rsidRDefault="00DE0476">
      <w:pPr>
        <w:pStyle w:val="ConsPlusNormal"/>
        <w:jc w:val="both"/>
      </w:pPr>
    </w:p>
    <w:p w:rsidR="00DE0476" w:rsidRDefault="00DE0476">
      <w:pPr>
        <w:pStyle w:val="ConsPlusTitle"/>
        <w:jc w:val="center"/>
        <w:outlineLvl w:val="0"/>
      </w:pPr>
      <w:r>
        <w:t xml:space="preserve">3. Совершенствование мер </w:t>
      </w:r>
      <w:proofErr w:type="gramStart"/>
      <w:r>
        <w:t>информационно-пропагандистского</w:t>
      </w:r>
      <w:proofErr w:type="gramEnd"/>
    </w:p>
    <w:p w:rsidR="00DE0476" w:rsidRDefault="00DE0476">
      <w:pPr>
        <w:pStyle w:val="ConsPlusTitle"/>
        <w:jc w:val="center"/>
      </w:pPr>
      <w:r>
        <w:t>характера и защиты информационного пространства</w:t>
      </w:r>
    </w:p>
    <w:p w:rsidR="00DE0476" w:rsidRDefault="00DE0476">
      <w:pPr>
        <w:pStyle w:val="ConsPlusTitle"/>
        <w:jc w:val="center"/>
      </w:pPr>
      <w:r>
        <w:t>Российской Федерации от идеологии терроризма</w:t>
      </w:r>
    </w:p>
    <w:p w:rsidR="00DE0476" w:rsidRDefault="00DE0476">
      <w:pPr>
        <w:pStyle w:val="ConsPlusNormal"/>
        <w:jc w:val="both"/>
      </w:pPr>
    </w:p>
    <w:p w:rsidR="00DE0476" w:rsidRDefault="00DE0476">
      <w:pPr>
        <w:pStyle w:val="ConsPlusNormal"/>
        <w:ind w:firstLine="540"/>
        <w:jc w:val="both"/>
      </w:pPr>
      <w:r>
        <w:t>3.1. В целях совершенствования информационно-пропагандистских мер, направленных на противодействие идеологии терроризма:</w:t>
      </w:r>
    </w:p>
    <w:p w:rsidR="00DE0476" w:rsidRDefault="00DE0476">
      <w:pPr>
        <w:pStyle w:val="ConsPlusNormal"/>
        <w:spacing w:before="220"/>
        <w:ind w:firstLine="540"/>
        <w:jc w:val="both"/>
      </w:pPr>
      <w:r>
        <w:t>3.1.1.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DE0476" w:rsidRDefault="00DE0476">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DE0476" w:rsidRDefault="00DE0476">
      <w:pPr>
        <w:pStyle w:val="ConsPlusNormal"/>
        <w:spacing w:before="220"/>
        <w:ind w:firstLine="540"/>
        <w:jc w:val="both"/>
      </w:pPr>
      <w:r>
        <w:t>Исполнители: на федеральном уровне - МЧС России;</w:t>
      </w:r>
    </w:p>
    <w:p w:rsidR="00DE0476" w:rsidRDefault="00DE0476">
      <w:pPr>
        <w:pStyle w:val="ConsPlusNormal"/>
        <w:spacing w:before="220"/>
        <w:ind w:firstLine="540"/>
        <w:jc w:val="both"/>
      </w:pPr>
      <w: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w:t>
      </w:r>
      <w:r>
        <w:lastRenderedPageBreak/>
        <w:t>антитеррористического комитета и для последующего использования в практической деятельности.</w:t>
      </w:r>
    </w:p>
    <w:p w:rsidR="00DE0476" w:rsidRDefault="00DE0476">
      <w:pPr>
        <w:pStyle w:val="ConsPlusNormal"/>
        <w:spacing w:before="220"/>
        <w:ind w:firstLine="540"/>
        <w:jc w:val="both"/>
      </w:pPr>
      <w:proofErr w:type="gramStart"/>
      <w:r>
        <w:t>Исполнители: на федеральном уровне - Минпросвещения России, Минкультуры России, Минобрнауки России, МВД России, ФСБ России, Роспечать, ФАДН России, Россотрудничество, Росмолодежь, Минобороны России, ФСИН России, МИД России, МЧС России, Роскомнадзор, Минздрав России, Росгвардия (в установленной сфере деятельности);</w:t>
      </w:r>
      <w:proofErr w:type="gramEnd"/>
    </w:p>
    <w:p w:rsidR="00DE0476" w:rsidRDefault="00DE0476">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DE0476" w:rsidRDefault="00DE0476">
      <w:pPr>
        <w:pStyle w:val="ConsPlusNormal"/>
        <w:spacing w:before="220"/>
        <w:ind w:firstLine="540"/>
        <w:jc w:val="both"/>
      </w:pPr>
      <w:proofErr w:type="gramStart"/>
      <w:r>
        <w:t>Исполнители: на федеральном уровне - МВД России, МИД России, Минкультуры России, Минобороны России, Минпросвещения России, Минобрнауки России, МЧС России, Росмолодежь, Роспечать, Россотрудничество, ФАДН России;</w:t>
      </w:r>
      <w:proofErr w:type="gramEnd"/>
    </w:p>
    <w:p w:rsidR="00DE0476" w:rsidRDefault="00DE0476">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E0476" w:rsidRDefault="00DE0476">
      <w:pPr>
        <w:pStyle w:val="ConsPlusNormal"/>
        <w:spacing w:before="220"/>
        <w:ind w:firstLine="540"/>
        <w:jc w:val="both"/>
      </w:pPr>
      <w:r>
        <w:t>Срок: 2019 год.</w:t>
      </w:r>
    </w:p>
    <w:p w:rsidR="00DE0476" w:rsidRDefault="00DE0476">
      <w:pPr>
        <w:pStyle w:val="ConsPlusNormal"/>
        <w:spacing w:before="220"/>
        <w:ind w:firstLine="540"/>
        <w:jc w:val="both"/>
      </w:pPr>
      <w: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DE0476" w:rsidRDefault="00DE0476">
      <w:pPr>
        <w:pStyle w:val="ConsPlusNormal"/>
        <w:spacing w:before="220"/>
        <w:ind w:firstLine="540"/>
        <w:jc w:val="both"/>
      </w:pPr>
      <w:r>
        <w:t>Исполнители: Минкультуры России во взаимодействии с ФСБ России, МВД России, Минобороны России, Росгвардией;</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DE0476" w:rsidRDefault="00DE0476">
      <w:pPr>
        <w:pStyle w:val="ConsPlusNormal"/>
        <w:spacing w:before="220"/>
        <w:ind w:firstLine="540"/>
        <w:jc w:val="both"/>
      </w:pPr>
      <w:r>
        <w:t>Исполнители: МИД России, ФСБ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3.2. В целях защиты информационного пространства Российской Федерации от распространения идеологии терроризма:</w:t>
      </w:r>
    </w:p>
    <w:p w:rsidR="00DE0476" w:rsidRDefault="00DE0476">
      <w:pPr>
        <w:pStyle w:val="ConsPlusNormal"/>
        <w:spacing w:before="220"/>
        <w:ind w:firstLine="540"/>
        <w:jc w:val="both"/>
      </w:pPr>
      <w:r>
        <w:t>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интернет-ресурсов, содержащих террористические &lt;1&gt; материалы.</w:t>
      </w:r>
    </w:p>
    <w:p w:rsidR="00DE0476" w:rsidRDefault="00DE0476">
      <w:pPr>
        <w:pStyle w:val="ConsPlusNormal"/>
        <w:spacing w:before="220"/>
        <w:ind w:firstLine="540"/>
        <w:jc w:val="both"/>
      </w:pPr>
      <w:r>
        <w:t>--------------------------------</w:t>
      </w:r>
    </w:p>
    <w:p w:rsidR="00DE0476" w:rsidRDefault="00DE0476">
      <w:pPr>
        <w:pStyle w:val="ConsPlusNormal"/>
        <w:spacing w:before="220"/>
        <w:ind w:firstLine="540"/>
        <w:jc w:val="both"/>
      </w:pPr>
      <w:r>
        <w:t>&lt;1</w:t>
      </w:r>
      <w:proofErr w:type="gramStart"/>
      <w:r>
        <w:t>&gt; В</w:t>
      </w:r>
      <w:proofErr w:type="gramEnd"/>
      <w:r>
        <w:t xml:space="preserve">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w:t>
      </w:r>
      <w:r>
        <w:lastRenderedPageBreak/>
        <w:t>Федерации.</w:t>
      </w:r>
    </w:p>
    <w:p w:rsidR="00DE0476" w:rsidRDefault="00DE0476">
      <w:pPr>
        <w:pStyle w:val="ConsPlusNormal"/>
        <w:jc w:val="both"/>
      </w:pPr>
    </w:p>
    <w:p w:rsidR="00DE0476" w:rsidRDefault="00DE0476">
      <w:pPr>
        <w:pStyle w:val="ConsPlusNormal"/>
        <w:ind w:firstLine="540"/>
        <w:jc w:val="both"/>
      </w:pPr>
      <w:r>
        <w:t>Исполнители: Роскомнадзор;</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интернет-ресурсам, содержащим указанные материалы, в том числе в досудебном порядке.</w:t>
      </w:r>
    </w:p>
    <w:p w:rsidR="00DE0476" w:rsidRDefault="00DE0476">
      <w:pPr>
        <w:pStyle w:val="ConsPlusNormal"/>
        <w:spacing w:before="220"/>
        <w:ind w:firstLine="540"/>
        <w:jc w:val="both"/>
      </w:pPr>
      <w:r>
        <w:t>Исполнители: Роскомнадзор во взаимодействии с МВД России, ФСБ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w:t>
      </w:r>
      <w:proofErr w:type="gramStart"/>
      <w:r>
        <w:t>ии и ее</w:t>
      </w:r>
      <w:proofErr w:type="gramEnd"/>
      <w:r>
        <w:t xml:space="preserve"> граждан, и на дискредитацию усилий Российской Федерации в области противодействия терроризму.</w:t>
      </w:r>
    </w:p>
    <w:p w:rsidR="00DE0476" w:rsidRDefault="00DE0476">
      <w:pPr>
        <w:pStyle w:val="ConsPlusNormal"/>
        <w:spacing w:before="220"/>
        <w:ind w:firstLine="540"/>
        <w:jc w:val="both"/>
      </w:pPr>
      <w:r>
        <w:t>Исполнители: МИД России, Россотрудничество, ФСБ России, СВР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DE0476" w:rsidRDefault="00DE0476">
      <w:pPr>
        <w:pStyle w:val="ConsPlusNormal"/>
        <w:spacing w:before="220"/>
        <w:ind w:firstLine="540"/>
        <w:jc w:val="both"/>
      </w:pPr>
      <w:r>
        <w:t>Исполнитель: Минюст России во взаимодействии с ФСБ России и МВД России;</w:t>
      </w:r>
    </w:p>
    <w:p w:rsidR="00DE0476" w:rsidRDefault="00DE0476">
      <w:pPr>
        <w:pStyle w:val="ConsPlusNormal"/>
        <w:spacing w:before="220"/>
        <w:ind w:firstLine="540"/>
        <w:jc w:val="both"/>
      </w:pPr>
      <w:r>
        <w:t>Срок: 2020 год.</w:t>
      </w:r>
    </w:p>
    <w:p w:rsidR="00DE0476" w:rsidRDefault="00DE0476">
      <w:pPr>
        <w:pStyle w:val="ConsPlusNormal"/>
        <w:jc w:val="both"/>
      </w:pPr>
    </w:p>
    <w:p w:rsidR="00DE0476" w:rsidRDefault="00DE0476">
      <w:pPr>
        <w:pStyle w:val="ConsPlusTitle"/>
        <w:jc w:val="center"/>
        <w:outlineLvl w:val="0"/>
      </w:pPr>
      <w:r>
        <w:t>4. Организационные и иные меры, направленные на повышение</w:t>
      </w:r>
    </w:p>
    <w:p w:rsidR="00DE0476" w:rsidRDefault="00DE0476">
      <w:pPr>
        <w:pStyle w:val="ConsPlusTitle"/>
        <w:jc w:val="center"/>
      </w:pPr>
      <w:r>
        <w:t>результативности деятельности субъектов</w:t>
      </w:r>
    </w:p>
    <w:p w:rsidR="00DE0476" w:rsidRDefault="00DE0476">
      <w:pPr>
        <w:pStyle w:val="ConsPlusTitle"/>
        <w:jc w:val="center"/>
      </w:pPr>
      <w:r>
        <w:t>противодействия терроризму</w:t>
      </w:r>
    </w:p>
    <w:p w:rsidR="00DE0476" w:rsidRDefault="00DE0476">
      <w:pPr>
        <w:pStyle w:val="ConsPlusNormal"/>
        <w:jc w:val="both"/>
      </w:pPr>
    </w:p>
    <w:p w:rsidR="00DE0476" w:rsidRDefault="00DE0476">
      <w:pPr>
        <w:pStyle w:val="ConsPlusNormal"/>
        <w:ind w:firstLine="540"/>
        <w:jc w:val="both"/>
      </w:pPr>
      <w: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E0476" w:rsidRDefault="00DE0476">
      <w:pPr>
        <w:pStyle w:val="ConsPlusNormal"/>
        <w:spacing w:before="220"/>
        <w:ind w:firstLine="540"/>
        <w:jc w:val="both"/>
      </w:pPr>
      <w: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E0476" w:rsidRDefault="00DE0476">
      <w:pPr>
        <w:pStyle w:val="ConsPlusNormal"/>
        <w:spacing w:before="220"/>
        <w:ind w:firstLine="540"/>
        <w:jc w:val="both"/>
      </w:pPr>
      <w:r>
        <w:t xml:space="preserve">Исполнители: </w:t>
      </w:r>
      <w:proofErr w:type="gramStart"/>
      <w:r>
        <w:t>Минтруд России, Минпросвещения России, Минкультуры России, МЧС России, МВД России, ФСИН России, ФСБ России, Минкомсвязь России (в установленной сфере деятельности);</w:t>
      </w:r>
      <w:proofErr w:type="gramEnd"/>
    </w:p>
    <w:p w:rsidR="00DE0476" w:rsidRDefault="00DE0476">
      <w:pPr>
        <w:pStyle w:val="ConsPlusNormal"/>
        <w:spacing w:before="220"/>
        <w:ind w:firstLine="540"/>
        <w:jc w:val="both"/>
      </w:pPr>
      <w:r>
        <w:t>Срок: 2019 год.</w:t>
      </w:r>
    </w:p>
    <w:p w:rsidR="00DE0476" w:rsidRDefault="00DE0476">
      <w:pPr>
        <w:pStyle w:val="ConsPlusNormal"/>
        <w:spacing w:before="220"/>
        <w:ind w:firstLine="540"/>
        <w:jc w:val="both"/>
      </w:pPr>
      <w: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E0476" w:rsidRDefault="00DE0476">
      <w:pPr>
        <w:pStyle w:val="ConsPlusNormal"/>
        <w:spacing w:before="220"/>
        <w:ind w:firstLine="540"/>
        <w:jc w:val="both"/>
      </w:pPr>
      <w:proofErr w:type="gramStart"/>
      <w:r>
        <w:lastRenderedPageBreak/>
        <w:t>Исполнители: на федеральном уровне - Минтруд России, Минобрнауки России, Минпросвещения России, Минкультуры России, МЧС России, МВД России, ФСИН России, ФСБ России, Минкомсвязь России, Росмолодежь (в установленной сфере деятельности);</w:t>
      </w:r>
      <w:proofErr w:type="gramEnd"/>
    </w:p>
    <w:p w:rsidR="00DE0476" w:rsidRDefault="00DE0476">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DE0476" w:rsidRDefault="00DE0476">
      <w:pPr>
        <w:pStyle w:val="ConsPlusNormal"/>
        <w:spacing w:before="220"/>
        <w:ind w:firstLine="540"/>
        <w:jc w:val="both"/>
      </w:pPr>
      <w:r>
        <w:t>Исполнители: Роспечать во взаимодействии с Минобороны России, МВД России, МИД России, МЧС России, ФСБ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4.3. В целях совершенствования научного и методического сопровождения деятельности в области противодействия идеологии терроризма:</w:t>
      </w:r>
    </w:p>
    <w:p w:rsidR="00DE0476" w:rsidRDefault="00DE0476">
      <w:pPr>
        <w:pStyle w:val="ConsPlusNormal"/>
        <w:spacing w:before="220"/>
        <w:ind w:firstLine="540"/>
        <w:jc w:val="both"/>
      </w:pPr>
      <w: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DE0476" w:rsidRDefault="00DE0476">
      <w:pPr>
        <w:pStyle w:val="ConsPlusNormal"/>
        <w:spacing w:before="220"/>
        <w:ind w:firstLine="540"/>
        <w:jc w:val="both"/>
      </w:pPr>
      <w:r>
        <w:t>Исполнитель: ФСБ России, Минобрнауки России, Минпросвещения России, Минюст России, ФСИН России, ФСО России, Росгвардия, Минобороны России, Минкомсвязь России, Росмолодежь (в установленной сфере деятельности);</w:t>
      </w:r>
    </w:p>
    <w:p w:rsidR="00DE0476" w:rsidRDefault="00DE0476">
      <w:pPr>
        <w:pStyle w:val="ConsPlusNormal"/>
        <w:spacing w:before="220"/>
        <w:ind w:firstLine="540"/>
        <w:jc w:val="both"/>
      </w:pPr>
      <w:r>
        <w:t>Срок: 2019 год - разработка перечня, ежегодно - проведение исследований.</w:t>
      </w:r>
    </w:p>
    <w:p w:rsidR="00DE0476" w:rsidRDefault="00DE0476">
      <w:pPr>
        <w:pStyle w:val="ConsPlusNormal"/>
        <w:spacing w:before="220"/>
        <w:ind w:firstLine="540"/>
        <w:jc w:val="both"/>
      </w:pPr>
      <w: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DE0476" w:rsidRDefault="00DE0476">
      <w:pPr>
        <w:pStyle w:val="ConsPlusNormal"/>
        <w:spacing w:before="220"/>
        <w:ind w:firstLine="540"/>
        <w:jc w:val="both"/>
      </w:pPr>
      <w:r>
        <w:t>Исполнитель: МИД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DE0476" w:rsidRDefault="00DE0476">
      <w:pPr>
        <w:pStyle w:val="ConsPlusNormal"/>
        <w:spacing w:before="220"/>
        <w:ind w:firstLine="540"/>
        <w:jc w:val="both"/>
      </w:pPr>
      <w:r>
        <w:t>Исполнители: на федеральном уровне - Минобрнауки России (в установленной сфере деятельности);</w:t>
      </w:r>
    </w:p>
    <w:p w:rsidR="00DE0476" w:rsidRDefault="00DE0476">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 xml:space="preserve">4.3.4. </w:t>
      </w:r>
      <w:proofErr w:type="gramStart"/>
      <w:r>
        <w:t xml:space="preserve">Организовать разработку и направление в органы государственной власти </w:t>
      </w:r>
      <w:r>
        <w:lastRenderedPageBreak/>
        <w:t>(государственные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t xml:space="preserve"> изменение основ конституционного строя России, в целях внедрения в образовательный процесс данных образовательных организаций.</w:t>
      </w:r>
    </w:p>
    <w:p w:rsidR="00DE0476" w:rsidRDefault="00DE0476">
      <w:pPr>
        <w:pStyle w:val="ConsPlusNormal"/>
        <w:spacing w:before="220"/>
        <w:ind w:firstLine="540"/>
        <w:jc w:val="both"/>
      </w:pPr>
      <w:r>
        <w:t>Исполнители: на федеральном уровне - Минобрнауки России, Минпросвещения России (в части разработки и направления информационно-методических материалов в установленной сфере деятельности);</w:t>
      </w:r>
    </w:p>
    <w:p w:rsidR="00DE0476" w:rsidRDefault="00DE0476">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p>
    <w:p w:rsidR="00DE0476" w:rsidRDefault="00DE0476">
      <w:pPr>
        <w:pStyle w:val="ConsPlusNormal"/>
        <w:spacing w:before="220"/>
        <w:ind w:firstLine="540"/>
        <w:jc w:val="both"/>
      </w:pPr>
      <w:r>
        <w:t>Срок: 2020 год.</w:t>
      </w:r>
    </w:p>
    <w:p w:rsidR="00DE0476" w:rsidRDefault="00DE0476">
      <w:pPr>
        <w:pStyle w:val="ConsPlusNormal"/>
        <w:spacing w:before="220"/>
        <w:ind w:firstLine="540"/>
        <w:jc w:val="both"/>
      </w:pPr>
      <w:r>
        <w:t xml:space="preserve">4.3.5. </w:t>
      </w:r>
      <w:proofErr w:type="gramStart"/>
      <w: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w:t>
      </w:r>
      <w:proofErr w:type="gramEnd"/>
      <w:r>
        <w:t xml:space="preserve"> данных образовательных организаций.</w:t>
      </w:r>
    </w:p>
    <w:p w:rsidR="00DE0476" w:rsidRDefault="00DE0476">
      <w:pPr>
        <w:pStyle w:val="ConsPlusNormal"/>
        <w:spacing w:before="220"/>
        <w:ind w:firstLine="540"/>
        <w:jc w:val="both"/>
      </w:pPr>
      <w:r>
        <w:t>Исполнители: на федеральном уровне - Минобрнауки России, Минпросвещения России (в части разработки и направления Методики в установленной сфере деятельности);</w:t>
      </w:r>
    </w:p>
    <w:p w:rsidR="00DE0476" w:rsidRDefault="00DE0476">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p>
    <w:p w:rsidR="00DE0476" w:rsidRDefault="00DE0476">
      <w:pPr>
        <w:pStyle w:val="ConsPlusNormal"/>
        <w:spacing w:before="220"/>
        <w:ind w:firstLine="540"/>
        <w:jc w:val="both"/>
      </w:pPr>
      <w:r>
        <w:t>Срок: 2020 год - разработка и направление, 2021 год - внедрение.</w:t>
      </w:r>
    </w:p>
    <w:p w:rsidR="00DE0476" w:rsidRDefault="00DE0476">
      <w:pPr>
        <w:pStyle w:val="ConsPlusNormal"/>
        <w:spacing w:before="220"/>
        <w:ind w:firstLine="540"/>
        <w:jc w:val="both"/>
      </w:pPr>
      <w:r>
        <w:t xml:space="preserve">4.4. В целях </w:t>
      </w:r>
      <w:proofErr w:type="gramStart"/>
      <w:r>
        <w:t>оценки эффективности деятельности органов государственной власти</w:t>
      </w:r>
      <w:proofErr w:type="gramEnd"/>
      <w:r>
        <w:t xml:space="preserve"> в области противодействия идеологии терроризма:</w:t>
      </w:r>
    </w:p>
    <w:p w:rsidR="00DE0476" w:rsidRDefault="00DE0476">
      <w:pPr>
        <w:pStyle w:val="ConsPlusNormal"/>
        <w:spacing w:before="220"/>
        <w:ind w:firstLine="540"/>
        <w:jc w:val="both"/>
      </w:pPr>
      <w: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DE0476" w:rsidRDefault="00DE0476">
      <w:pPr>
        <w:pStyle w:val="ConsPlusNormal"/>
        <w:spacing w:before="220"/>
        <w:ind w:firstLine="540"/>
        <w:jc w:val="both"/>
      </w:pPr>
      <w:r>
        <w:t>Исполнитель: ФСО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DE0476" w:rsidRDefault="00DE0476">
      <w:pPr>
        <w:pStyle w:val="ConsPlusNormal"/>
        <w:spacing w:before="220"/>
        <w:ind w:firstLine="540"/>
        <w:jc w:val="both"/>
      </w:pPr>
      <w:r>
        <w:t>Исполнитель: ФАДН России;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lastRenderedPageBreak/>
        <w:t>4.5. В целях совершенствования деятельности и обмена опытом по противодействию идеологии терроризма обеспечить проведение:</w:t>
      </w:r>
    </w:p>
    <w:p w:rsidR="00DE0476" w:rsidRDefault="00DE0476">
      <w:pPr>
        <w:pStyle w:val="ConsPlusNormal"/>
        <w:spacing w:before="220"/>
        <w:ind w:firstLine="540"/>
        <w:jc w:val="both"/>
      </w:pPr>
      <w: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DE0476" w:rsidRDefault="00DE0476">
      <w:pPr>
        <w:pStyle w:val="ConsPlusNormal"/>
        <w:spacing w:before="220"/>
        <w:ind w:firstLine="540"/>
        <w:jc w:val="both"/>
      </w:pPr>
      <w:proofErr w:type="gramStart"/>
      <w:r>
        <w:t>Исполнители: на федеральном уровне - Минобрнауки России, Минпросвещения России, ФАДН России во взаимодействии с ФСБ России (в установленной сфере деятельности);</w:t>
      </w:r>
      <w:proofErr w:type="gramEnd"/>
    </w:p>
    <w:p w:rsidR="00DE0476" w:rsidRDefault="00DE0476">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E0476" w:rsidRDefault="00DE0476">
      <w:pPr>
        <w:pStyle w:val="ConsPlusNormal"/>
        <w:spacing w:before="220"/>
        <w:ind w:firstLine="540"/>
        <w:jc w:val="both"/>
      </w:pPr>
      <w:r>
        <w:t>Срок: ежегодно.</w:t>
      </w:r>
    </w:p>
    <w:p w:rsidR="00DE0476" w:rsidRDefault="00DE0476">
      <w:pPr>
        <w:pStyle w:val="ConsPlusNormal"/>
        <w:spacing w:before="220"/>
        <w:ind w:firstLine="540"/>
        <w:jc w:val="both"/>
      </w:pPr>
      <w:r>
        <w:t>4.5.2. Международной конференции по вопросам участия СМИ в противодействии терроризму.</w:t>
      </w:r>
    </w:p>
    <w:p w:rsidR="00DE0476" w:rsidRDefault="00DE0476">
      <w:pPr>
        <w:pStyle w:val="ConsPlusNormal"/>
        <w:spacing w:before="220"/>
        <w:ind w:firstLine="540"/>
        <w:jc w:val="both"/>
      </w:pPr>
      <w:r>
        <w:t>Исполнители: Роспечать во взаимодействии с МИДом России, ФСБ России;</w:t>
      </w:r>
    </w:p>
    <w:p w:rsidR="00DE0476" w:rsidRDefault="00DE0476">
      <w:pPr>
        <w:pStyle w:val="ConsPlusNormal"/>
        <w:spacing w:before="220"/>
        <w:ind w:firstLine="540"/>
        <w:jc w:val="both"/>
      </w:pPr>
      <w:r>
        <w:t>Срок: ежегодно.</w:t>
      </w:r>
    </w:p>
    <w:p w:rsidR="00DE0476" w:rsidRDefault="00DE0476">
      <w:pPr>
        <w:pStyle w:val="ConsPlusNormal"/>
        <w:jc w:val="both"/>
      </w:pPr>
    </w:p>
    <w:p w:rsidR="00DE0476" w:rsidRDefault="00DE0476">
      <w:pPr>
        <w:pStyle w:val="ConsPlusTitle"/>
        <w:jc w:val="center"/>
        <w:outlineLvl w:val="0"/>
      </w:pPr>
      <w:r>
        <w:t>5. Координация и контроль деятельности по исполнению</w:t>
      </w:r>
    </w:p>
    <w:p w:rsidR="00DE0476" w:rsidRDefault="00DE0476">
      <w:pPr>
        <w:pStyle w:val="ConsPlusTitle"/>
        <w:jc w:val="center"/>
      </w:pPr>
      <w:r>
        <w:t>Комплексного плана</w:t>
      </w:r>
    </w:p>
    <w:p w:rsidR="00DE0476" w:rsidRDefault="00DE0476">
      <w:pPr>
        <w:pStyle w:val="ConsPlusNormal"/>
        <w:jc w:val="both"/>
      </w:pPr>
    </w:p>
    <w:p w:rsidR="00DE0476" w:rsidRDefault="00DE0476">
      <w:pPr>
        <w:pStyle w:val="ConsPlusNormal"/>
        <w:ind w:firstLine="540"/>
        <w:jc w:val="both"/>
      </w:pPr>
      <w: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DE0476" w:rsidRDefault="00DE0476">
      <w:pPr>
        <w:pStyle w:val="ConsPlusNormal"/>
        <w:spacing w:before="220"/>
        <w:ind w:firstLine="540"/>
        <w:jc w:val="both"/>
      </w:pPr>
      <w:r>
        <w:t xml:space="preserve">5.2. Координацию работы и </w:t>
      </w:r>
      <w:proofErr w:type="gramStart"/>
      <w:r>
        <w:t>контроль за</w:t>
      </w:r>
      <w:proofErr w:type="gramEnd"/>
      <w:r>
        <w:t xml:space="preserve">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DE0476" w:rsidRDefault="00DE0476">
      <w:pPr>
        <w:pStyle w:val="ConsPlusNormal"/>
        <w:spacing w:before="220"/>
        <w:ind w:firstLine="540"/>
        <w:jc w:val="both"/>
      </w:pPr>
      <w: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DE0476" w:rsidRDefault="00DE0476">
      <w:pPr>
        <w:pStyle w:val="ConsPlusNormal"/>
        <w:spacing w:before="220"/>
        <w:ind w:firstLine="540"/>
        <w:jc w:val="both"/>
      </w:pPr>
      <w:r>
        <w:t xml:space="preserve">5.4. </w:t>
      </w:r>
      <w:hyperlink r:id="rId8">
        <w:r>
          <w:rPr>
            <w:color w:val="0000FF"/>
          </w:rPr>
          <w:t>Порядок</w:t>
        </w:r>
      </w:hyperlink>
      <w:r>
        <w:t xml:space="preserve">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DE0476" w:rsidRDefault="00DE0476">
      <w:pPr>
        <w:pStyle w:val="ConsPlusNormal"/>
        <w:jc w:val="both"/>
      </w:pPr>
    </w:p>
    <w:p w:rsidR="00DE0476" w:rsidRDefault="00DE0476">
      <w:pPr>
        <w:pStyle w:val="ConsPlusTitle"/>
        <w:jc w:val="center"/>
        <w:outlineLvl w:val="0"/>
      </w:pPr>
      <w:r>
        <w:t>6. Финансовое обеспечение деятельности по исполнению</w:t>
      </w:r>
    </w:p>
    <w:p w:rsidR="00DE0476" w:rsidRDefault="00DE0476">
      <w:pPr>
        <w:pStyle w:val="ConsPlusTitle"/>
        <w:jc w:val="center"/>
      </w:pPr>
      <w:r>
        <w:t>Комплексного плана</w:t>
      </w:r>
    </w:p>
    <w:p w:rsidR="00DE0476" w:rsidRDefault="00DE0476">
      <w:pPr>
        <w:pStyle w:val="ConsPlusNormal"/>
        <w:jc w:val="both"/>
      </w:pPr>
    </w:p>
    <w:p w:rsidR="00DE0476" w:rsidRDefault="00DE0476">
      <w:pPr>
        <w:pStyle w:val="ConsPlusNormal"/>
        <w:ind w:firstLine="540"/>
        <w:jc w:val="both"/>
      </w:pPr>
      <w: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DE0476" w:rsidRDefault="00DE0476">
      <w:pPr>
        <w:pStyle w:val="ConsPlusNormal"/>
        <w:jc w:val="both"/>
      </w:pPr>
    </w:p>
    <w:p w:rsidR="00DE0476" w:rsidRDefault="00DE0476">
      <w:pPr>
        <w:pStyle w:val="ConsPlusNormal"/>
        <w:jc w:val="right"/>
      </w:pPr>
      <w:r>
        <w:t xml:space="preserve">Председатель </w:t>
      </w:r>
      <w:proofErr w:type="gramStart"/>
      <w:r>
        <w:t>Национального</w:t>
      </w:r>
      <w:proofErr w:type="gramEnd"/>
    </w:p>
    <w:p w:rsidR="00DE0476" w:rsidRDefault="00DE0476">
      <w:pPr>
        <w:pStyle w:val="ConsPlusNormal"/>
        <w:jc w:val="right"/>
      </w:pPr>
      <w:r>
        <w:t>антитеррористического комитета</w:t>
      </w:r>
    </w:p>
    <w:p w:rsidR="00DE0476" w:rsidRDefault="00DE0476">
      <w:pPr>
        <w:pStyle w:val="ConsPlusNormal"/>
        <w:jc w:val="right"/>
      </w:pPr>
      <w:r>
        <w:t>А.БОРТНИКОВ</w:t>
      </w:r>
    </w:p>
    <w:p w:rsidR="00DE0476" w:rsidRDefault="00DE0476">
      <w:pPr>
        <w:pStyle w:val="ConsPlusNormal"/>
        <w:jc w:val="right"/>
      </w:pPr>
      <w:r>
        <w:t>28 декабря 2018 г.</w:t>
      </w:r>
    </w:p>
    <w:p w:rsidR="00DE0476" w:rsidRDefault="00DE0476">
      <w:pPr>
        <w:pStyle w:val="ConsPlusNormal"/>
        <w:jc w:val="both"/>
      </w:pPr>
    </w:p>
    <w:p w:rsidR="00DE0476" w:rsidRDefault="00DE0476">
      <w:pPr>
        <w:pStyle w:val="ConsPlusNormal"/>
        <w:jc w:val="both"/>
      </w:pPr>
    </w:p>
    <w:p w:rsidR="00DE0476" w:rsidRDefault="00DE0476">
      <w:pPr>
        <w:pStyle w:val="ConsPlusNormal"/>
        <w:pBdr>
          <w:bottom w:val="single" w:sz="6" w:space="0" w:color="auto"/>
        </w:pBdr>
        <w:spacing w:before="100" w:after="100"/>
        <w:jc w:val="both"/>
        <w:rPr>
          <w:sz w:val="2"/>
          <w:szCs w:val="2"/>
        </w:rPr>
      </w:pPr>
    </w:p>
    <w:p w:rsidR="004077F3" w:rsidRDefault="004077F3"/>
    <w:sectPr w:rsidR="004077F3" w:rsidSect="00797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E0476"/>
    <w:rsid w:val="0015304E"/>
    <w:rsid w:val="001970C0"/>
    <w:rsid w:val="004077F3"/>
    <w:rsid w:val="005D542B"/>
    <w:rsid w:val="00BC32F8"/>
    <w:rsid w:val="00D10B9D"/>
    <w:rsid w:val="00DE0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4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4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4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040DCCC2FC897F57E8C602D4D97A22AF2AA49FB76306EFED8C47A14500F367EED6A2B5330F9F1FC6206AFEA91DC8C8BAFC67E6EF4C6CFD057E" TargetMode="External"/><Relationship Id="rId3" Type="http://schemas.openxmlformats.org/officeDocument/2006/relationships/webSettings" Target="webSettings.xml"/><Relationship Id="rId7" Type="http://schemas.openxmlformats.org/officeDocument/2006/relationships/hyperlink" Target="consultantplus://offline/ref=A04040DCCC2FC897F57E8C602D4D97A228F9A84CFB7B306EFED8C47A14500F367EED6A2B5330FBF0FE6206AFEA91DC8C8BAFC67E6EF4C6CFD05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4040DCCC2FC897F57E8C602D4D97A220F2AE4DF4796D64F681C878135F503379FC6A2A5B2EF9F3E06B52FCDA5DE" TargetMode="External"/><Relationship Id="rId5" Type="http://schemas.openxmlformats.org/officeDocument/2006/relationships/hyperlink" Target="consultantplus://offline/ref=A04040DCCC2FC897F57E8C602D4D97A22AF8A048FA73306EFED8C47A14500F367EED6A2B5330F9F0FD6206AFEA91DC8C8BAFC67E6EF4C6CFD057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4865</Words>
  <Characters>27733</Characters>
  <Application>Microsoft Office Word</Application>
  <DocSecurity>0</DocSecurity>
  <Lines>231</Lines>
  <Paragraphs>65</Paragraphs>
  <ScaleCrop>false</ScaleCrop>
  <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lisovskaya_og</dc:creator>
  <cp:lastModifiedBy>lisovskaya_og</cp:lastModifiedBy>
  <cp:revision>1</cp:revision>
  <dcterms:created xsi:type="dcterms:W3CDTF">2023-02-08T04:57:00Z</dcterms:created>
  <dcterms:modified xsi:type="dcterms:W3CDTF">2023-02-08T04:57:00Z</dcterms:modified>
</cp:coreProperties>
</file>