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D03D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B529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28.12.2013 N 426-ФЗ</w:t>
            </w:r>
            <w:r>
              <w:rPr>
                <w:sz w:val="48"/>
                <w:szCs w:val="48"/>
              </w:rPr>
              <w:br/>
              <w:t>(ред. от 01.05.2016)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специальной оценке условий труда"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B529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13.04.2017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B5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B529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B5293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9B5293">
            <w:pPr>
              <w:pStyle w:val="ConsPlusNormal"/>
              <w:jc w:val="right"/>
            </w:pPr>
            <w:r>
              <w:t>N 426-ФЗ</w:t>
            </w:r>
          </w:p>
        </w:tc>
      </w:tr>
    </w:tbl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jc w:val="center"/>
      </w:pPr>
    </w:p>
    <w:p w:rsidR="00000000" w:rsidRDefault="009B5293">
      <w:pPr>
        <w:pStyle w:val="ConsPlusTitle"/>
        <w:jc w:val="center"/>
      </w:pPr>
      <w:r>
        <w:t>РОССИЙСКАЯ ФЕДЕРАЦИЯ</w:t>
      </w:r>
    </w:p>
    <w:p w:rsidR="00000000" w:rsidRDefault="009B5293">
      <w:pPr>
        <w:pStyle w:val="ConsPlusTitle"/>
        <w:jc w:val="center"/>
      </w:pPr>
    </w:p>
    <w:p w:rsidR="00000000" w:rsidRDefault="009B5293">
      <w:pPr>
        <w:pStyle w:val="ConsPlusTitle"/>
        <w:jc w:val="center"/>
      </w:pPr>
      <w:r>
        <w:t>ФЕДЕРАЛЬНЫЙ ЗАКОН</w:t>
      </w:r>
    </w:p>
    <w:p w:rsidR="00000000" w:rsidRDefault="009B5293">
      <w:pPr>
        <w:pStyle w:val="ConsPlusTitle"/>
        <w:jc w:val="center"/>
      </w:pPr>
    </w:p>
    <w:p w:rsidR="00000000" w:rsidRDefault="009B5293">
      <w:pPr>
        <w:pStyle w:val="ConsPlusTitle"/>
        <w:jc w:val="center"/>
      </w:pPr>
      <w:r>
        <w:t>О СПЕЦИАЛЬНОЙ ОЦЕНКЕ УСЛОВИЙ ТРУДА</w:t>
      </w:r>
    </w:p>
    <w:p w:rsidR="00000000" w:rsidRDefault="009B5293">
      <w:pPr>
        <w:pStyle w:val="ConsPlusNormal"/>
        <w:jc w:val="center"/>
      </w:pPr>
    </w:p>
    <w:p w:rsidR="00000000" w:rsidRDefault="009B5293">
      <w:pPr>
        <w:pStyle w:val="ConsPlusNormal"/>
        <w:jc w:val="right"/>
      </w:pPr>
      <w:r>
        <w:t>Принят</w:t>
      </w:r>
    </w:p>
    <w:p w:rsidR="00000000" w:rsidRDefault="009B5293">
      <w:pPr>
        <w:pStyle w:val="ConsPlusNormal"/>
        <w:jc w:val="right"/>
      </w:pPr>
      <w:r>
        <w:t>Государственной Думой</w:t>
      </w:r>
    </w:p>
    <w:p w:rsidR="00000000" w:rsidRDefault="009B5293">
      <w:pPr>
        <w:pStyle w:val="ConsPlusNormal"/>
        <w:jc w:val="right"/>
      </w:pPr>
      <w:r>
        <w:t>23 декабря 2013 года</w:t>
      </w:r>
    </w:p>
    <w:p w:rsidR="00000000" w:rsidRDefault="009B5293">
      <w:pPr>
        <w:pStyle w:val="ConsPlusNormal"/>
        <w:jc w:val="right"/>
      </w:pPr>
    </w:p>
    <w:p w:rsidR="00000000" w:rsidRDefault="009B5293">
      <w:pPr>
        <w:pStyle w:val="ConsPlusNormal"/>
        <w:jc w:val="right"/>
      </w:pPr>
      <w:r>
        <w:t>Одоб</w:t>
      </w:r>
      <w:r>
        <w:t>рен</w:t>
      </w:r>
    </w:p>
    <w:p w:rsidR="00000000" w:rsidRDefault="009B5293">
      <w:pPr>
        <w:pStyle w:val="ConsPlusNormal"/>
        <w:jc w:val="right"/>
      </w:pPr>
      <w:r>
        <w:t>Советом Федерации</w:t>
      </w:r>
    </w:p>
    <w:p w:rsidR="00000000" w:rsidRDefault="009B5293">
      <w:pPr>
        <w:pStyle w:val="ConsPlusNormal"/>
        <w:jc w:val="right"/>
      </w:pPr>
      <w:r>
        <w:t>25 декабря 2013 года</w:t>
      </w:r>
    </w:p>
    <w:p w:rsidR="00000000" w:rsidRDefault="009B5293">
      <w:pPr>
        <w:pStyle w:val="ConsPlusNormal"/>
        <w:jc w:val="center"/>
      </w:pPr>
    </w:p>
    <w:p w:rsidR="00000000" w:rsidRDefault="009B5293">
      <w:pPr>
        <w:pStyle w:val="ConsPlusNormal"/>
        <w:jc w:val="center"/>
      </w:pPr>
      <w:r>
        <w:t>Список изменяющих документов</w:t>
      </w:r>
    </w:p>
    <w:p w:rsidR="00000000" w:rsidRDefault="009B5293">
      <w:pPr>
        <w:pStyle w:val="ConsPlusNormal"/>
        <w:jc w:val="center"/>
      </w:pPr>
      <w:r>
        <w:t xml:space="preserve">(в ред. Федеральных законов от 23.06.2014 </w:t>
      </w:r>
      <w:hyperlink r:id="rId8" w:history="1">
        <w:r>
          <w:rPr>
            <w:color w:val="0000FF"/>
          </w:rPr>
          <w:t>N 160-ФЗ</w:t>
        </w:r>
      </w:hyperlink>
      <w:r>
        <w:t>,</w:t>
      </w:r>
    </w:p>
    <w:p w:rsidR="00000000" w:rsidRDefault="009B5293">
      <w:pPr>
        <w:pStyle w:val="ConsPlusNormal"/>
        <w:jc w:val="center"/>
      </w:pPr>
      <w:r>
        <w:t xml:space="preserve">от 13.07.2015 </w:t>
      </w:r>
      <w:hyperlink r:id="rId9" w:history="1">
        <w:r>
          <w:rPr>
            <w:color w:val="0000FF"/>
          </w:rPr>
          <w:t>N 216-ФЗ</w:t>
        </w:r>
      </w:hyperlink>
      <w:r>
        <w:t xml:space="preserve">, от 01.05.2016 </w:t>
      </w:r>
      <w:hyperlink r:id="rId10" w:history="1">
        <w:r>
          <w:rPr>
            <w:color w:val="0000FF"/>
          </w:rPr>
          <w:t>N 136-ФЗ</w:t>
        </w:r>
      </w:hyperlink>
      <w:r>
        <w:t>)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</w:t>
      </w:r>
      <w:r>
        <w:t xml:space="preserve">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9B5293">
      <w:pPr>
        <w:pStyle w:val="ConsPlusNormal"/>
        <w:ind w:firstLine="540"/>
        <w:jc w:val="both"/>
      </w:pPr>
      <w:r>
        <w:t>2. Настоящий Федеральный закон устанавливает правовые и организационные ос</w:t>
      </w:r>
      <w:r>
        <w:t>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2. Регулирование специальной 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Регулирование специал</w:t>
      </w:r>
      <w:r>
        <w:t xml:space="preserve">ьной оценки условий труда осуществляется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</w:t>
      </w:r>
      <w:r>
        <w:t>тами Российской Федерации.</w:t>
      </w:r>
    </w:p>
    <w:p w:rsidR="00000000" w:rsidRDefault="009B5293">
      <w:pPr>
        <w:pStyle w:val="ConsPlusNormal"/>
        <w:ind w:firstLine="540"/>
        <w:jc w:val="both"/>
      </w:pPr>
      <w:r>
        <w:t xml:space="preserve">2. Нормы, регулирующие специальную оценку условий труда и содержащиеся в федеральных законах и иных нормативных правовых актах Российской Федерации, должны соответствовать нормам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000000" w:rsidRDefault="009B5293">
      <w:pPr>
        <w:pStyle w:val="ConsPlusNormal"/>
        <w:ind w:firstLine="540"/>
        <w:jc w:val="both"/>
      </w:pPr>
      <w:r>
        <w:t>3. Если международным договором Российской Федерации установлены иные правила, чем те, которые предусмотрены нас</w:t>
      </w:r>
      <w:r>
        <w:t>тоящим Федеральным законом, применяются правила международного договора.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3. Специальная оценка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Специальная оценка условий труда является единым комплексом последовательно осуществляемых мероприятий по идентификации вредных и (или)</w:t>
      </w:r>
      <w:r>
        <w:t xml:space="preserve">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</w:t>
      </w:r>
      <w:r>
        <w:t xml:space="preserve">ством Российской Федерации федеральным органом исполнительной власти </w:t>
      </w:r>
      <w:hyperlink r:id="rId13" w:history="1">
        <w:r>
          <w:rPr>
            <w:color w:val="0000FF"/>
          </w:rPr>
          <w:t>нормативов</w:t>
        </w:r>
      </w:hyperlink>
      <w:r>
        <w:t xml:space="preserve"> (гигиенических нормативов) условий труда и применения средств индивидуальной и колле</w:t>
      </w:r>
      <w:r>
        <w:t>ктивной защиты работников.</w:t>
      </w:r>
    </w:p>
    <w:p w:rsidR="00000000" w:rsidRDefault="009B5293">
      <w:pPr>
        <w:pStyle w:val="ConsPlusNormal"/>
        <w:ind w:firstLine="540"/>
        <w:jc w:val="both"/>
      </w:pPr>
      <w:r>
        <w:t>2.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00000" w:rsidRDefault="009B5293">
      <w:pPr>
        <w:pStyle w:val="ConsPlusNormal"/>
        <w:ind w:firstLine="540"/>
        <w:jc w:val="both"/>
      </w:pPr>
      <w:r>
        <w:t xml:space="preserve">3. Специальная оценка условий труда не проводится в отношении условий труда надомников, </w:t>
      </w:r>
      <w:r>
        <w:lastRenderedPageBreak/>
        <w:t>дистанционн</w:t>
      </w:r>
      <w:r>
        <w:t>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000000" w:rsidRDefault="009B5293">
      <w:pPr>
        <w:pStyle w:val="ConsPlusNormal"/>
        <w:ind w:firstLine="540"/>
        <w:jc w:val="both"/>
      </w:pPr>
      <w:r>
        <w:t>4. Проведение специальной оценки условий труда в отношении условий труда государственных гражданских служащ</w:t>
      </w:r>
      <w:r>
        <w:t xml:space="preserve">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</w:t>
      </w:r>
      <w:r>
        <w:t>службе.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4. Права и обязанности работодателя в связи с проведением специальной 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Работодатель вправе:</w:t>
      </w:r>
    </w:p>
    <w:p w:rsidR="00000000" w:rsidRDefault="009B5293">
      <w:pPr>
        <w:pStyle w:val="ConsPlusNormal"/>
        <w:ind w:firstLine="540"/>
        <w:jc w:val="both"/>
      </w:pPr>
      <w:r>
        <w:t>1) 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9B5293">
      <w:pPr>
        <w:pStyle w:val="ConsPlusNormal"/>
        <w:ind w:firstLine="540"/>
        <w:jc w:val="both"/>
      </w:pPr>
      <w:r>
        <w:t>2) проводит</w:t>
      </w:r>
      <w:r>
        <w:t>ь внеплановую специальную оценку условий труда в порядке, установленном настоящим Федеральным законом;</w:t>
      </w:r>
    </w:p>
    <w:p w:rsidR="00000000" w:rsidRDefault="009B5293">
      <w:pPr>
        <w:pStyle w:val="ConsPlusNormal"/>
        <w:ind w:firstLine="540"/>
        <w:jc w:val="both"/>
      </w:pPr>
      <w:r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</w:t>
      </w:r>
      <w:hyperlink w:anchor="Par350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закона;</w:t>
      </w:r>
    </w:p>
    <w:p w:rsidR="00000000" w:rsidRDefault="009B5293">
      <w:pPr>
        <w:pStyle w:val="ConsPlusNormal"/>
        <w:ind w:firstLine="540"/>
        <w:jc w:val="both"/>
      </w:pPr>
      <w:r>
        <w:t xml:space="preserve">4) обжаловать в порядке, установленном </w:t>
      </w:r>
      <w:hyperlink w:anchor="Par440" w:tooltip="Статья 26. Рассмотрение разногласий по вопросам проведения специальной оценки условий труда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закона, действия (бездействие) организации, проводящей специальную оценку условий труда.</w:t>
      </w:r>
    </w:p>
    <w:p w:rsidR="00000000" w:rsidRDefault="009B5293">
      <w:pPr>
        <w:pStyle w:val="ConsPlusNormal"/>
        <w:ind w:firstLine="540"/>
        <w:jc w:val="both"/>
      </w:pPr>
      <w:r>
        <w:t>2. Работодатель обязан:</w:t>
      </w:r>
    </w:p>
    <w:p w:rsidR="00000000" w:rsidRDefault="009B5293">
      <w:pPr>
        <w:pStyle w:val="ConsPlusNormal"/>
        <w:ind w:firstLine="540"/>
        <w:jc w:val="both"/>
      </w:pPr>
      <w:r>
        <w:t>1) обеспечить проведение специальной оценки условий труда, в том числе внепл</w:t>
      </w:r>
      <w:r>
        <w:t xml:space="preserve">ановой специальной оценки условий труда, в случаях, установленных </w:t>
      </w:r>
      <w:hyperlink w:anchor="Par287" w:tooltip="1. Внеплановая специальная оценка условий труда должна проводиться в следующих случаях: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закона;</w:t>
      </w:r>
    </w:p>
    <w:p w:rsidR="00000000" w:rsidRDefault="009B5293">
      <w:pPr>
        <w:pStyle w:val="ConsPlusNormal"/>
        <w:ind w:firstLine="540"/>
        <w:jc w:val="both"/>
      </w:pPr>
      <w:r>
        <w:t>2) предоставить организ</w:t>
      </w:r>
      <w:r>
        <w:t xml:space="preserve">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</w:t>
      </w:r>
      <w:hyperlink w:anchor="Par108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закона, и которые характеризуют </w:t>
      </w:r>
      <w:r>
        <w:t>условия труда на рабочих местах,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</w:t>
      </w:r>
      <w:r>
        <w:t>личии таких предложений);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3) не предпринимать каких бы то ни было преднамеренных действий, направленных на сужен</w:t>
      </w:r>
      <w:r>
        <w:t>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000000" w:rsidRDefault="009B5293">
      <w:pPr>
        <w:pStyle w:val="ConsPlusNormal"/>
        <w:ind w:firstLine="540"/>
        <w:jc w:val="both"/>
      </w:pPr>
      <w: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9B5293">
      <w:pPr>
        <w:pStyle w:val="ConsPlusNormal"/>
        <w:ind w:firstLine="540"/>
        <w:jc w:val="both"/>
      </w:pPr>
      <w:r>
        <w:t>5) д</w:t>
      </w:r>
      <w:r>
        <w:t>авать работнику необходимые разъяснения по вопросам проведения специальной оценки условий труда на его рабочем месте;</w:t>
      </w:r>
    </w:p>
    <w:p w:rsidR="00000000" w:rsidRDefault="009B5293">
      <w:pPr>
        <w:pStyle w:val="ConsPlusNormal"/>
        <w:ind w:firstLine="540"/>
        <w:jc w:val="both"/>
      </w:pPr>
      <w:r>
        <w:t>6) реализовывать мероприятия, направленные на улучшение условий труда работников, с учетом результатов проведения специальной оценки услов</w:t>
      </w:r>
      <w:r>
        <w:t>ий труда.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5. Права и обязанности работника в связи с проведением специальной 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Работник вправе:</w:t>
      </w:r>
    </w:p>
    <w:p w:rsidR="00000000" w:rsidRDefault="009B5293">
      <w:pPr>
        <w:pStyle w:val="ConsPlusNormal"/>
        <w:ind w:firstLine="540"/>
        <w:jc w:val="both"/>
      </w:pPr>
      <w:r>
        <w:t>1) присутствовать при проведении специальной оценки условий труда на его рабочем месте;</w:t>
      </w:r>
    </w:p>
    <w:p w:rsidR="00000000" w:rsidRDefault="009B5293">
      <w:pPr>
        <w:pStyle w:val="ConsPlusNormal"/>
        <w:ind w:firstLine="540"/>
        <w:jc w:val="both"/>
      </w:pPr>
      <w: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</w:t>
      </w:r>
      <w:r>
        <w:t>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 xml:space="preserve">3) обжаловать результаты проведения специальной оценки условий труда на его рабочем месте в соответствии со </w:t>
      </w:r>
      <w:hyperlink w:anchor="Par440" w:tooltip="Статья 26. Рассмотрение разногласий по вопросам проведения специальной оценки условий труда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9B5293">
      <w:pPr>
        <w:pStyle w:val="ConsPlusNormal"/>
        <w:ind w:firstLine="540"/>
        <w:jc w:val="both"/>
      </w:pPr>
      <w:r>
        <w:t>2. Работник обязан ознакомиться с результатами проведенной на его рабочем месте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6. Права и обязанности организации, проводящей специ</w:t>
      </w:r>
      <w:r>
        <w:t>альную оценку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Организация, проводящая специальную оценку условий труда, вправе:</w:t>
      </w:r>
    </w:p>
    <w:p w:rsidR="00000000" w:rsidRDefault="009B5293">
      <w:pPr>
        <w:pStyle w:val="ConsPlusNormal"/>
        <w:ind w:firstLine="540"/>
        <w:jc w:val="both"/>
      </w:pPr>
      <w:r>
        <w:t>1) 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мож</w:t>
      </w:r>
      <w:r>
        <w:t>ет возникнуть угроза жизни или здоровью работников такой организации;</w:t>
      </w:r>
    </w:p>
    <w:p w:rsidR="00000000" w:rsidRDefault="009B5293">
      <w:pPr>
        <w:pStyle w:val="ConsPlusNormal"/>
        <w:ind w:firstLine="540"/>
        <w:jc w:val="both"/>
      </w:pPr>
      <w:r>
        <w:t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</w:t>
      </w:r>
      <w:r>
        <w:t>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9B5293">
      <w:pPr>
        <w:pStyle w:val="ConsPlusNormal"/>
        <w:ind w:firstLine="540"/>
        <w:jc w:val="both"/>
      </w:pPr>
      <w:r>
        <w:t>2. Организация, проводящая специальную оценку условий труда, обязана:</w:t>
      </w:r>
    </w:p>
    <w:p w:rsidR="00000000" w:rsidRDefault="009B5293">
      <w:pPr>
        <w:pStyle w:val="ConsPlusNormal"/>
        <w:ind w:firstLine="540"/>
        <w:jc w:val="both"/>
      </w:pPr>
      <w:r>
        <w:t>1) предоставлять по требованию работодателя, представ</w:t>
      </w:r>
      <w:r>
        <w:t>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</w:t>
      </w:r>
      <w:r>
        <w:t>вий труда на их рабочих местах;</w:t>
      </w:r>
    </w:p>
    <w:p w:rsidR="00000000" w:rsidRDefault="009B5293">
      <w:pPr>
        <w:pStyle w:val="ConsPlusNormal"/>
        <w:ind w:firstLine="540"/>
        <w:jc w:val="both"/>
      </w:pPr>
      <w:r>
        <w:t xml:space="preserve">2) предоставлять по требованию работодателя документы, подтверждающие соответствие этой организации требованиям, установленным </w:t>
      </w:r>
      <w:hyperlink w:anchor="Par350" w:tooltip="Статья 19. Организация, проводящая специальную оценку условий труда" w:history="1">
        <w:r>
          <w:rPr>
            <w:color w:val="0000FF"/>
          </w:rPr>
          <w:t>стат</w:t>
        </w:r>
        <w:r>
          <w:rPr>
            <w:color w:val="0000FF"/>
          </w:rPr>
          <w:t>ьей 19</w:t>
        </w:r>
      </w:hyperlink>
      <w:r>
        <w:t xml:space="preserve"> настоящего Федерального закона;</w:t>
      </w:r>
    </w:p>
    <w:p w:rsidR="00000000" w:rsidRDefault="009B5293">
      <w:pPr>
        <w:pStyle w:val="ConsPlusNormal"/>
        <w:ind w:firstLine="540"/>
        <w:jc w:val="both"/>
      </w:pPr>
      <w:r>
        <w:t xml:space="preserve">3) применять утвержденные и аттестованные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обеспечении е</w:t>
      </w:r>
      <w:r>
        <w:t>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4) не приступать к проведению специальной оценки условий труда либо приостанавливать ее проведение в случаях:</w:t>
      </w:r>
    </w:p>
    <w:p w:rsidR="00000000" w:rsidRDefault="009B5293">
      <w:pPr>
        <w:pStyle w:val="ConsPlusNormal"/>
        <w:ind w:firstLine="540"/>
        <w:jc w:val="both"/>
      </w:pPr>
      <w:r>
        <w:t>а) непредоставления работодателем необходимых сведений, документов и ин</w:t>
      </w:r>
      <w:r>
        <w:t xml:space="preserve">формации, которые предусмотрены гражданско-правовым договором, указанным в </w:t>
      </w:r>
      <w:hyperlink w:anchor="Par108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закона, и которые характеризуют условия труда на рабочих местах, а также разъяснений по вопросам проведения специальной</w:t>
      </w:r>
      <w:r>
        <w:t xml:space="preserve"> оценки условий труда;</w:t>
      </w:r>
    </w:p>
    <w:p w:rsidR="00000000" w:rsidRDefault="009B5293">
      <w:pPr>
        <w:pStyle w:val="ConsPlusNormal"/>
        <w:ind w:firstLine="540"/>
        <w:jc w:val="both"/>
      </w:pPr>
      <w:r>
        <w:t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</w:t>
      </w:r>
      <w:r>
        <w:t xml:space="preserve">м в </w:t>
      </w:r>
      <w:hyperlink w:anchor="Par108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закона;</w:t>
      </w:r>
    </w:p>
    <w:p w:rsidR="00000000" w:rsidRDefault="009B5293">
      <w:pPr>
        <w:pStyle w:val="ConsPlusNormal"/>
        <w:ind w:firstLine="540"/>
        <w:jc w:val="both"/>
      </w:pPr>
      <w:r>
        <w:t xml:space="preserve">5) хранить коммерческую и иную охраняемую </w:t>
      </w:r>
      <w:hyperlink r:id="rId18" w:history="1">
        <w:r>
          <w:rPr>
            <w:color w:val="0000FF"/>
          </w:rPr>
          <w:t>законом</w:t>
        </w:r>
      </w:hyperlink>
      <w:r>
        <w:t xml:space="preserve"> тайну, ставшую известной этой организации в связи с </w:t>
      </w:r>
      <w:r>
        <w:t>осуществлением деятельности в соответствии с настоящим Федеральным законом.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bookmarkStart w:id="0" w:name="Par82"/>
      <w:bookmarkEnd w:id="0"/>
      <w:r>
        <w:t>Статья 7. Применение результатов проведения специальной 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Результаты проведения специальной оценки условий труда могут применяться для:</w:t>
      </w:r>
    </w:p>
    <w:p w:rsidR="00000000" w:rsidRDefault="009B5293">
      <w:pPr>
        <w:pStyle w:val="ConsPlusNormal"/>
        <w:ind w:firstLine="540"/>
        <w:jc w:val="both"/>
      </w:pPr>
      <w:r>
        <w:t>1) разработки и реализации мероприятий, направленных на улучшение условий труда работников;</w:t>
      </w:r>
    </w:p>
    <w:p w:rsidR="00000000" w:rsidRDefault="009B5293">
      <w:pPr>
        <w:pStyle w:val="ConsPlusNormal"/>
        <w:ind w:firstLine="540"/>
        <w:jc w:val="both"/>
      </w:pPr>
      <w: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</w:t>
      </w:r>
      <w:r>
        <w:t>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000000" w:rsidRDefault="009B5293">
      <w:pPr>
        <w:pStyle w:val="ConsPlusNormal"/>
        <w:ind w:firstLine="540"/>
        <w:jc w:val="both"/>
      </w:pPr>
      <w:r>
        <w:t>3) обеспечения работников средствами индивидуальной защиты, а также оснащения рабочих мест средствами колл</w:t>
      </w:r>
      <w:r>
        <w:t>ективной защиты;</w:t>
      </w:r>
    </w:p>
    <w:p w:rsidR="00000000" w:rsidRDefault="009B5293">
      <w:pPr>
        <w:pStyle w:val="ConsPlusNormal"/>
        <w:ind w:firstLine="540"/>
        <w:jc w:val="both"/>
      </w:pPr>
      <w:r>
        <w:t>4) осуществления контроля за состоянием условий труда на рабочих местах;</w:t>
      </w:r>
    </w:p>
    <w:p w:rsidR="00000000" w:rsidRDefault="009B5293">
      <w:pPr>
        <w:pStyle w:val="ConsPlusNormal"/>
        <w:ind w:firstLine="540"/>
        <w:jc w:val="both"/>
      </w:pPr>
      <w:r>
        <w:t xml:space="preserve">5) организации в случаях,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</w:t>
      </w:r>
      <w:r>
        <w:t>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9B5293">
      <w:pPr>
        <w:pStyle w:val="ConsPlusNormal"/>
        <w:ind w:firstLine="540"/>
        <w:jc w:val="both"/>
      </w:pPr>
      <w:r>
        <w:t xml:space="preserve">6) установления работникам предусмотренных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гарантий и компенсаций;</w:t>
      </w:r>
    </w:p>
    <w:p w:rsidR="00000000" w:rsidRDefault="009B5293">
      <w:pPr>
        <w:pStyle w:val="ConsPlusNormal"/>
        <w:ind w:firstLine="540"/>
        <w:jc w:val="both"/>
      </w:pPr>
      <w: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9B5293">
      <w:pPr>
        <w:pStyle w:val="ConsPlusNormal"/>
        <w:ind w:firstLine="540"/>
        <w:jc w:val="both"/>
      </w:pPr>
      <w:r>
        <w:t>8) расчета скидок (надб</w:t>
      </w:r>
      <w:r>
        <w:t>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000000" w:rsidRDefault="009B5293">
      <w:pPr>
        <w:pStyle w:val="ConsPlusNormal"/>
        <w:ind w:firstLine="540"/>
        <w:jc w:val="both"/>
      </w:pPr>
      <w:r>
        <w:t>9) обоснования финансирования мероприятий по улучшению условий и охраны труда, в том числе за счет средств на осуществлен</w:t>
      </w:r>
      <w:r>
        <w:t>ие обязательного социального страхования от несчастных случаев на производстве и профессиональных заболеваний;</w:t>
      </w:r>
    </w:p>
    <w:p w:rsidR="00000000" w:rsidRDefault="009B5293">
      <w:pPr>
        <w:pStyle w:val="ConsPlusNormal"/>
        <w:ind w:firstLine="540"/>
        <w:jc w:val="both"/>
      </w:pPr>
      <w:r>
        <w:t>10) подготовки статистической отчетности об условиях труда;</w:t>
      </w:r>
    </w:p>
    <w:p w:rsidR="00000000" w:rsidRDefault="009B5293">
      <w:pPr>
        <w:pStyle w:val="ConsPlusNormal"/>
        <w:ind w:firstLine="540"/>
        <w:jc w:val="both"/>
      </w:pPr>
      <w:r>
        <w:lastRenderedPageBreak/>
        <w:t>11) решения вопроса о связи возникших у работников заболеваний с воздействием на рабо</w:t>
      </w:r>
      <w:r>
        <w:t>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9B5293">
      <w:pPr>
        <w:pStyle w:val="ConsPlusNormal"/>
        <w:ind w:firstLine="540"/>
        <w:jc w:val="both"/>
      </w:pPr>
      <w:r>
        <w:t>12) рассмотрения и урегулирования разногласий, связанных с обеспечением безопасных услов</w:t>
      </w:r>
      <w:r>
        <w:t>ий труда, между работниками и работодателем и (или) их представителями;</w:t>
      </w:r>
    </w:p>
    <w:p w:rsidR="00000000" w:rsidRDefault="009B5293">
      <w:pPr>
        <w:pStyle w:val="ConsPlusNormal"/>
        <w:ind w:firstLine="540"/>
        <w:jc w:val="both"/>
      </w:pPr>
      <w:r>
        <w:t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</w:t>
      </w:r>
      <w:r>
        <w:t>а видов санитарно-бытового обслуживания и медицинского обеспечения работников, их объема и условий их предоставления;</w:t>
      </w:r>
    </w:p>
    <w:p w:rsidR="00000000" w:rsidRDefault="009B5293">
      <w:pPr>
        <w:pStyle w:val="ConsPlusNormal"/>
        <w:ind w:firstLine="540"/>
        <w:jc w:val="both"/>
      </w:pPr>
      <w: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000000" w:rsidRDefault="009B5293">
      <w:pPr>
        <w:pStyle w:val="ConsPlusNormal"/>
        <w:ind w:firstLine="540"/>
        <w:jc w:val="both"/>
      </w:pPr>
      <w:r>
        <w:t>15) оценки</w:t>
      </w:r>
      <w:r>
        <w:t xml:space="preserve"> уровней профессиональных рисков;</w:t>
      </w:r>
    </w:p>
    <w:p w:rsidR="00000000" w:rsidRDefault="009B5293">
      <w:pPr>
        <w:pStyle w:val="ConsPlusNormal"/>
        <w:ind w:firstLine="540"/>
        <w:jc w:val="both"/>
      </w:pPr>
      <w:r>
        <w:t>16) иных целей, предусмотренных федеральными законами и иными нормативными правовыми актами Российской Федерации.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Title"/>
        <w:jc w:val="center"/>
        <w:outlineLvl w:val="0"/>
      </w:pPr>
      <w:r>
        <w:t>Глава 2. ПОРЯДОК ПРОВЕДЕНИЯ СПЕЦИАЛЬНОЙ ОЦЕНКИ</w:t>
      </w:r>
    </w:p>
    <w:p w:rsidR="00000000" w:rsidRDefault="009B5293">
      <w:pPr>
        <w:pStyle w:val="ConsPlusTitle"/>
        <w:jc w:val="center"/>
      </w:pPr>
      <w:r>
        <w:t>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 xml:space="preserve">Статья 8. Организация проведения специальной </w:t>
      </w:r>
      <w:r>
        <w:t>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Обязанности по организации и финансированию проведения специальной оценки условий труда возлагаются на работодателя.</w:t>
      </w:r>
    </w:p>
    <w:p w:rsidR="00000000" w:rsidRDefault="009B5293">
      <w:pPr>
        <w:pStyle w:val="ConsPlusNormal"/>
        <w:ind w:firstLine="540"/>
        <w:jc w:val="both"/>
      </w:pPr>
      <w:bookmarkStart w:id="1" w:name="Par108"/>
      <w:bookmarkEnd w:id="1"/>
      <w:r>
        <w:t>2. Специальная оценка условий труда проводится совместно работодателем и организацией или организациям</w:t>
      </w:r>
      <w:r>
        <w:t xml:space="preserve">и, соответствующими требованиям </w:t>
      </w:r>
      <w:hyperlink w:anchor="Par350" w:tooltip="Статья 19. Организация, проводящая специальную оценку условий труда" w:history="1">
        <w:r>
          <w:rPr>
            <w:color w:val="0000FF"/>
          </w:rPr>
          <w:t>статьи 19</w:t>
        </w:r>
      </w:hyperlink>
      <w:r>
        <w:t xml:space="preserve"> настоящего Федерального закона и привлекаемыми работодателем на основании гражданско-правового договора.</w:t>
      </w:r>
    </w:p>
    <w:p w:rsidR="00000000" w:rsidRDefault="009B5293">
      <w:pPr>
        <w:pStyle w:val="ConsPlusNormal"/>
        <w:ind w:firstLine="540"/>
        <w:jc w:val="both"/>
      </w:pPr>
      <w:bookmarkStart w:id="2" w:name="Par109"/>
      <w:bookmarkEnd w:id="2"/>
      <w:r>
        <w:t>3</w:t>
      </w:r>
      <w:r>
        <w:t xml:space="preserve">. Специальная оценка условий труда проводится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 xml:space="preserve"> ее проведения, утверждаемой федеральным органом исполнительной власти, осуществляющим функц</w:t>
      </w:r>
      <w:r>
        <w:t>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000000" w:rsidRDefault="009B5293">
      <w:pPr>
        <w:pStyle w:val="ConsPlusNormal"/>
        <w:ind w:firstLine="540"/>
        <w:jc w:val="both"/>
      </w:pPr>
      <w:r>
        <w:t xml:space="preserve"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</w:t>
      </w:r>
      <w:hyperlink r:id="rId22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  <w:r>
        <w:t xml:space="preserve">5. 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</w:t>
      </w:r>
      <w:hyperlink r:id="rId23" w:history="1">
        <w:r>
          <w:rPr>
            <w:color w:val="0000FF"/>
          </w:rPr>
          <w:t>законом</w:t>
        </w:r>
      </w:hyperlink>
      <w:r>
        <w:t xml:space="preserve"> тайне, ее проведение осуществляется с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bookmarkStart w:id="3" w:name="Par113"/>
      <w:bookmarkEnd w:id="3"/>
      <w:r>
        <w:t xml:space="preserve">Статья </w:t>
      </w:r>
      <w:r>
        <w:t>9. Подготовка к проведению специальной 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</w:t>
      </w:r>
      <w:r>
        <w:t>ыть нечетным, а также утверждается график проведения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  <w:r>
        <w:t xml:space="preserve"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</w:t>
      </w:r>
      <w:r>
        <w:t>иного представительного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000000" w:rsidRDefault="009B5293">
      <w:pPr>
        <w:pStyle w:val="ConsPlusNormal"/>
        <w:ind w:firstLine="540"/>
        <w:jc w:val="both"/>
      </w:pPr>
      <w:r>
        <w:t>3. При проведении у работодателя, отнесенного в</w:t>
      </w:r>
      <w:r>
        <w:t xml:space="preserve">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субъектам малого предпринимательства, специальной оценки условий труда в состав комиссии включаются работод</w:t>
      </w:r>
      <w:r>
        <w:t>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</w:t>
      </w:r>
      <w:r>
        <w:t>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000000" w:rsidRDefault="009B5293">
      <w:pPr>
        <w:pStyle w:val="ConsPlusNormal"/>
        <w:ind w:firstLine="540"/>
        <w:jc w:val="both"/>
      </w:pPr>
      <w:r>
        <w:t>4. Комиссию возглавляет работодатель или е</w:t>
      </w:r>
      <w:r>
        <w:t>го представитель.</w:t>
      </w:r>
    </w:p>
    <w:p w:rsidR="00000000" w:rsidRDefault="009B5293">
      <w:pPr>
        <w:pStyle w:val="ConsPlusNormal"/>
        <w:ind w:firstLine="540"/>
        <w:jc w:val="both"/>
      </w:pPr>
      <w:r>
        <w:t xml:space="preserve">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</w:t>
      </w:r>
      <w:r>
        <w:lastRenderedPageBreak/>
        <w:t>указанием аналогичных рабочих мест.</w:t>
      </w:r>
    </w:p>
    <w:p w:rsidR="00000000" w:rsidRDefault="009B5293">
      <w:pPr>
        <w:pStyle w:val="ConsPlusNormal"/>
        <w:ind w:firstLine="540"/>
        <w:jc w:val="both"/>
      </w:pPr>
      <w:r>
        <w:t>6. Для целей наст</w:t>
      </w:r>
      <w:r>
        <w:t>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</w:t>
      </w:r>
      <w:r>
        <w:t>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</w:t>
      </w:r>
      <w:r>
        <w:t>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5293">
      <w:pPr>
        <w:pStyle w:val="ConsPlusNormal"/>
        <w:ind w:firstLine="540"/>
        <w:jc w:val="both"/>
      </w:pPr>
      <w:r>
        <w:t>В отношении рабочих мест, указанных в части 7 статьи 9</w:t>
      </w:r>
      <w:r>
        <w:t>, специальная оценка условий труда проводится в общем порядке,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</w:t>
      </w:r>
      <w:r>
        <w:t>ценки условий труда на таких рабочих местах (</w:t>
      </w:r>
      <w:hyperlink w:anchor="Par451" w:tooltip="5. В отношении рабочих мест, указанных в части 7 статьи 9 настоящего Федерального закона, специальная оценка условий труда проводится в общем поряд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" w:history="1">
        <w:r>
          <w:rPr>
            <w:color w:val="0000FF"/>
          </w:rPr>
          <w:t>часть 5 статьи 27</w:t>
        </w:r>
      </w:hyperlink>
      <w:r>
        <w:t xml:space="preserve"> данного документа).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bookmarkStart w:id="4" w:name="Par125"/>
      <w:bookmarkEnd w:id="4"/>
      <w:r>
        <w:t xml:space="preserve"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</w:t>
      </w:r>
      <w:r>
        <w:t>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</w:t>
      </w:r>
      <w:r>
        <w:t>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</w:t>
      </w:r>
      <w:r>
        <w:t xml:space="preserve">", Государственной корпорацией по космической деятельности "Роскосмос" и с учетом мнения Российской трехсторонней комиссии по регулированию социально-трудовых отношений. </w:t>
      </w:r>
      <w:hyperlink r:id="rId25" w:history="1">
        <w:r>
          <w:rPr>
            <w:color w:val="0000FF"/>
          </w:rPr>
          <w:t>Перечень</w:t>
        </w:r>
      </w:hyperlink>
      <w: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</w:t>
      </w:r>
      <w:r>
        <w:t>ельной власти особенностей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9B5293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10. Идентификация потенциально вредных и (или) опасных производственных факторов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Под идентификацией потенциально в</w:t>
      </w:r>
      <w:r>
        <w:t xml:space="preserve">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вредных и (или) опасных производственных факторов, утвержденным федеральным органом исполнительной власти, осуществляющим функции по выработке и реал</w:t>
      </w:r>
      <w:r>
        <w:t xml:space="preserve">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</w:t>
      </w:r>
      <w:r>
        <w:t xml:space="preserve">производственных факторов устанавливается </w:t>
      </w:r>
      <w:hyperlink r:id="rId28" w:history="1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труда, предусмотренной </w:t>
      </w:r>
      <w:hyperlink w:anchor="Par109" w:tooltip="3.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" w:history="1">
        <w:r>
          <w:rPr>
            <w:color w:val="0000FF"/>
          </w:rPr>
          <w:t>частью 3 статьи 8</w:t>
        </w:r>
      </w:hyperlink>
      <w:r>
        <w:t xml:space="preserve"> настоящего Федерального закона.</w:t>
      </w:r>
    </w:p>
    <w:p w:rsidR="00000000" w:rsidRDefault="009B5293">
      <w:pPr>
        <w:pStyle w:val="ConsPlusNormal"/>
        <w:ind w:firstLine="540"/>
        <w:jc w:val="both"/>
      </w:pPr>
      <w:r>
        <w:t>2.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</w:t>
      </w:r>
      <w:r>
        <w:t xml:space="preserve">ных факторов утверждаются комиссией, формируемой в порядке, установленном </w:t>
      </w:r>
      <w:hyperlink w:anchor="Par113" w:tooltip="Статья 9. Подготовка к проведению специальной оценки условий труда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9B5293">
      <w:pPr>
        <w:pStyle w:val="ConsPlusNormal"/>
        <w:ind w:firstLine="540"/>
        <w:jc w:val="both"/>
      </w:pPr>
      <w:r>
        <w:t>3. При осуществлении на рабочих местах иденти</w:t>
      </w:r>
      <w:r>
        <w:t>фикации потенциально вредных и (или) опасных производственных факторов должны учитываться:</w:t>
      </w:r>
    </w:p>
    <w:p w:rsidR="00000000" w:rsidRDefault="009B5293">
      <w:pPr>
        <w:pStyle w:val="ConsPlusNormal"/>
        <w:ind w:firstLine="540"/>
        <w:jc w:val="both"/>
      </w:pPr>
      <w:r>
        <w:t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</w:t>
      </w:r>
      <w:r>
        <w:t xml:space="preserve">нтифицируются и при наличии которых в случаях, установленных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проводятся </w:t>
      </w:r>
      <w:r>
        <w:lastRenderedPageBreak/>
        <w:t>обязательные предварительные (при поступлении на раб</w:t>
      </w:r>
      <w:r>
        <w:t>оту) и периодические (в течение трудовой деятельности) медицинские осмотры работников;</w:t>
      </w:r>
    </w:p>
    <w:p w:rsidR="00000000" w:rsidRDefault="009B5293">
      <w:pPr>
        <w:pStyle w:val="ConsPlusNormal"/>
        <w:ind w:firstLine="540"/>
        <w:jc w:val="both"/>
      </w:pPr>
      <w: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000000" w:rsidRDefault="009B5293">
      <w:pPr>
        <w:pStyle w:val="ConsPlusNormal"/>
        <w:ind w:firstLine="540"/>
        <w:jc w:val="both"/>
      </w:pPr>
      <w: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9B5293">
      <w:pPr>
        <w:pStyle w:val="ConsPlusNormal"/>
        <w:ind w:firstLine="540"/>
        <w:jc w:val="both"/>
      </w:pPr>
      <w:r>
        <w:t xml:space="preserve">4) предложения работников по осуществлению на </w:t>
      </w:r>
      <w:r>
        <w:t>их рабочих местах идентификации потенциально вредных и (или) опасных производственных факторов.</w:t>
      </w:r>
    </w:p>
    <w:p w:rsidR="00000000" w:rsidRDefault="009B5293">
      <w:pPr>
        <w:pStyle w:val="ConsPlusNormal"/>
        <w:ind w:firstLine="540"/>
        <w:jc w:val="both"/>
      </w:pPr>
      <w:r>
        <w:t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</w:t>
      </w:r>
      <w:r>
        <w:t>ией допустимыми, а исследования (испытания) и измерения вредных и (или) опасных производственных факторов не проводятся.</w:t>
      </w:r>
    </w:p>
    <w:p w:rsidR="00000000" w:rsidRDefault="009B5293">
      <w:pPr>
        <w:pStyle w:val="ConsPlusNormal"/>
        <w:ind w:firstLine="540"/>
        <w:jc w:val="both"/>
      </w:pPr>
      <w:r>
        <w:t>5. В случае, если вредные и (или) опасные производственные факторы на рабочем месте идентифицированы, комиссия принимает решение о пров</w:t>
      </w:r>
      <w:r>
        <w:t xml:space="preserve">едении исследований (испытаний) и измерений данных вредных и (или) опасных производственных факторов в порядке, установленном </w:t>
      </w:r>
      <w:hyperlink w:anchor="Par175" w:tooltip="Статья 12. Исследования (испытания) и измерения вредных и (или) опасных производственных факторов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12</w:t>
        </w:r>
      </w:hyperlink>
      <w:r>
        <w:t xml:space="preserve"> настоящего Федерального закона.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5293">
      <w:pPr>
        <w:pStyle w:val="ConsPlusNormal"/>
        <w:ind w:firstLine="540"/>
        <w:jc w:val="both"/>
      </w:pPr>
      <w:r>
        <w:t>В отношении рабочих мест, не указанных в части 6 статьи 10, специальная оценка условий труда может проводиться поэтапно и должна быть завершена не позднее чем 31 декабря 2018 года (</w:t>
      </w:r>
      <w:hyperlink w:anchor="Par452" w:tooltip="6. В отношении рабочих мест, не указанных в части 6 статьи 10 настоящего Федерального закона, специальная оценка условий труда может проводиться поэтапно и должна быть завершена не позднее чем 31 декабря 2018 года." w:history="1">
        <w:r>
          <w:rPr>
            <w:color w:val="0000FF"/>
          </w:rPr>
          <w:t>часть 6 статьи 27</w:t>
        </w:r>
      </w:hyperlink>
      <w:r>
        <w:t xml:space="preserve"> д</w:t>
      </w:r>
      <w:r>
        <w:t>анного документа).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bookmarkStart w:id="5" w:name="Par143"/>
      <w:bookmarkEnd w:id="5"/>
      <w:r>
        <w:t>6. Идентификация потенциально вредных и (или) опасных производственных факторов не осуществляется в отношении:</w:t>
      </w:r>
    </w:p>
    <w:p w:rsidR="00000000" w:rsidRDefault="009B5293">
      <w:pPr>
        <w:pStyle w:val="ConsPlusNormal"/>
        <w:ind w:firstLine="540"/>
        <w:jc w:val="both"/>
      </w:pPr>
      <w:r>
        <w:t xml:space="preserve">1) рабочих мест работников, профессии, должности, специальности которых включены в списки соответствующих работ, </w:t>
      </w:r>
      <w:r>
        <w:t>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 xml:space="preserve"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</w:t>
      </w:r>
      <w:r>
        <w:t>условиями труда;</w:t>
      </w:r>
    </w:p>
    <w:p w:rsidR="00000000" w:rsidRDefault="009B5293">
      <w:pPr>
        <w:pStyle w:val="ConsPlusNormal"/>
        <w:ind w:firstLine="540"/>
        <w:jc w:val="both"/>
      </w:pPr>
      <w: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000000" w:rsidRDefault="009B5293">
      <w:pPr>
        <w:pStyle w:val="ConsPlusNormal"/>
        <w:ind w:firstLine="540"/>
        <w:jc w:val="both"/>
      </w:pPr>
      <w:bookmarkStart w:id="6" w:name="Par148"/>
      <w:bookmarkEnd w:id="6"/>
      <w:r>
        <w:t>7. Перечень подлежащих исследов</w:t>
      </w:r>
      <w:r>
        <w:t xml:space="preserve">аниям (испытаниям) и измерениям вредных и (или) опасных производственных факторов на указанных в </w:t>
      </w:r>
      <w:hyperlink w:anchor="Par143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</w:t>
        </w:r>
      </w:hyperlink>
      <w:r>
        <w:t xml:space="preserve"> настоящей ст</w:t>
      </w:r>
      <w:r>
        <w:t xml:space="preserve">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</w:t>
      </w:r>
      <w:hyperlink w:anchor="Par199" w:tooltip="1. В целях проведения специальной оценки условий труда исследованию (испытанию) и измерению подлежат следующие вредные и (или) опасные факторы производственной среды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203" w:tooltip="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" w:history="1">
        <w:r>
          <w:rPr>
            <w:color w:val="0000FF"/>
          </w:rPr>
          <w:t>2 статьи 13</w:t>
        </w:r>
      </w:hyperlink>
      <w:r>
        <w:t xml:space="preserve"> настоящего Федерального закона.</w:t>
      </w:r>
    </w:p>
    <w:p w:rsidR="00000000" w:rsidRDefault="009B5293">
      <w:pPr>
        <w:pStyle w:val="ConsPlusNormal"/>
        <w:ind w:firstLine="540"/>
        <w:jc w:val="both"/>
      </w:pPr>
      <w:r>
        <w:t xml:space="preserve">8. Эксперт организации, проводящей специальную оценку условий труда, в целях определения перечня, указанного в </w:t>
      </w:r>
      <w:hyperlink w:anchor="Par148" w:tooltip="7. Перечень подлежащих исследованиям (испытаниям) и измерениям вредных и (или) опасных производственных факторов на указанных в части 6 настоящей ст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1 и 2 статьи 13 настоящего Федерального закона." w:history="1">
        <w:r>
          <w:rPr>
            <w:color w:val="0000FF"/>
          </w:rPr>
          <w:t>части 7</w:t>
        </w:r>
      </w:hyperlink>
      <w:r>
        <w:t xml:space="preserve"> настоящей статьи, может осуществлять:</w:t>
      </w:r>
    </w:p>
    <w:p w:rsidR="00000000" w:rsidRDefault="009B5293">
      <w:pPr>
        <w:pStyle w:val="ConsPlusNormal"/>
        <w:ind w:firstLine="540"/>
        <w:jc w:val="both"/>
      </w:pPr>
      <w:r>
        <w:t>1) изучение документации, характеризующей технологический процесс, используемые на рабо</w:t>
      </w:r>
      <w:r>
        <w:t>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000000" w:rsidRDefault="009B5293">
      <w:pPr>
        <w:pStyle w:val="ConsPlusNormal"/>
        <w:ind w:firstLine="540"/>
        <w:jc w:val="both"/>
      </w:pPr>
      <w:r>
        <w:t>2) обследование рабочего места;</w:t>
      </w:r>
    </w:p>
    <w:p w:rsidR="00000000" w:rsidRDefault="009B5293">
      <w:pPr>
        <w:pStyle w:val="ConsPlusNormal"/>
        <w:ind w:firstLine="540"/>
        <w:jc w:val="both"/>
      </w:pPr>
      <w:r>
        <w:t>3) ознакомление с работами, фактически выполняемыми работником на рабочем ме</w:t>
      </w:r>
      <w:r>
        <w:t>сте;</w:t>
      </w:r>
    </w:p>
    <w:p w:rsidR="00000000" w:rsidRDefault="009B5293">
      <w:pPr>
        <w:pStyle w:val="ConsPlusNormal"/>
        <w:ind w:firstLine="540"/>
        <w:jc w:val="both"/>
      </w:pPr>
      <w: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</w:t>
      </w:r>
    </w:p>
    <w:p w:rsidR="00000000" w:rsidRDefault="009B5293">
      <w:pPr>
        <w:pStyle w:val="ConsPlusNormal"/>
        <w:jc w:val="both"/>
      </w:pPr>
      <w:r>
        <w:t xml:space="preserve">(часть 8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11. Декларирование соответствия условий труда государственным нормативным требованиям охраны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5293">
      <w:pPr>
        <w:pStyle w:val="ConsPlusNormal"/>
        <w:jc w:val="both"/>
      </w:pPr>
      <w:r>
        <w:lastRenderedPageBreak/>
        <w:t xml:space="preserve">В отношении рабочих мест, условия труда на которых на </w:t>
      </w:r>
      <w:hyperlink r:id="rId32" w:history="1">
        <w:r>
          <w:rPr>
            <w:color w:val="0000FF"/>
          </w:rPr>
          <w:t>1 мая 2016 года</w:t>
        </w:r>
      </w:hyperlink>
      <w:r>
        <w:t xml:space="preserve"> по результатам исследований (испытаний) и измерений вредных и (или) опасных производственных ф</w:t>
      </w:r>
      <w:r>
        <w:t xml:space="preserve">акторов признаны оптимальными или допустимыми, за исключением рабочих мест, указанных в </w:t>
      </w:r>
      <w:hyperlink w:anchor="Par143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 статьи 10</w:t>
        </w:r>
      </w:hyperlink>
      <w:r>
        <w:t xml:space="preserve"> данного док</w:t>
      </w:r>
      <w:r>
        <w:t xml:space="preserve">умента,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(Федеральный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01.05.2016 N 136-ФЗ).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5293">
      <w:pPr>
        <w:pStyle w:val="ConsPlusNormal"/>
        <w:ind w:firstLine="540"/>
        <w:jc w:val="both"/>
      </w:pPr>
      <w:r>
        <w:t xml:space="preserve">Действие положений части 1 статьи 11 (в редакции Федерального закона от 01.05.2016 N 136-ФЗ) </w:t>
      </w:r>
      <w:hyperlink r:id="rId34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2014 года.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>1.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</w:t>
      </w:r>
      <w:r>
        <w:t xml:space="preserve">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w:anchor="Par143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 статьи 10</w:t>
        </w:r>
      </w:hyperlink>
      <w:r>
        <w:t xml:space="preserve"> настоящего Федерального закона, работодателем подается в территориальный орган федерального </w:t>
      </w:r>
      <w:hyperlink r:id="rId35" w:history="1">
        <w:r>
          <w:rPr>
            <w:color w:val="0000FF"/>
          </w:rPr>
          <w:t>органа</w:t>
        </w:r>
      </w:hyperlink>
      <w:r>
        <w:t xml:space="preserve">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</w:t>
      </w:r>
      <w:r>
        <w:t>ция соответствия условий труда государственным нормативным требованиям охраны труда.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Форма</w:t>
        </w:r>
      </w:hyperlink>
      <w:r>
        <w:t xml:space="preserve"> и </w:t>
      </w:r>
      <w:hyperlink r:id="rId38" w:history="1">
        <w:r>
          <w:rPr>
            <w:color w:val="0000FF"/>
          </w:rPr>
          <w:t>порядок</w:t>
        </w:r>
      </w:hyperlink>
      <w:r>
        <w:t xml:space="preserve"> подачи декларации соответствия условий труда государственным нормативным требова</w:t>
      </w:r>
      <w:r>
        <w:t>ниям охраны труда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9B5293">
      <w:pPr>
        <w:pStyle w:val="ConsPlusNormal"/>
        <w:ind w:firstLine="540"/>
        <w:jc w:val="both"/>
      </w:pPr>
      <w:r>
        <w:t>3. Федеральный орган исполнительной власти, уполномоч</w:t>
      </w:r>
      <w:r>
        <w:t>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обеспечивает формирование и ведение реестра деклараций соответствия условий труда госуд</w:t>
      </w:r>
      <w:r>
        <w:t xml:space="preserve">арственным нормативным требованиям охраны труда в </w:t>
      </w:r>
      <w:hyperlink r:id="rId3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труда.</w:t>
      </w:r>
    </w:p>
    <w:p w:rsidR="00000000" w:rsidRDefault="009B5293">
      <w:pPr>
        <w:pStyle w:val="ConsPlusNormal"/>
        <w:ind w:firstLine="540"/>
        <w:jc w:val="both"/>
      </w:pPr>
      <w:r>
        <w:t>4. 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утверждения отче</w:t>
      </w:r>
      <w:r>
        <w:t>та о проведении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  <w:bookmarkStart w:id="7" w:name="Par170"/>
      <w:bookmarkEnd w:id="7"/>
      <w:r>
        <w:t>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</w:t>
      </w:r>
      <w:r>
        <w:t>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</w:t>
      </w:r>
      <w:r>
        <w:t xml:space="preserve">ных и (или) опасных производственных факторов,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</w:t>
      </w:r>
      <w:r>
        <w:t>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в отношении такого рабочего места действие данной декларации прекращается и про</w:t>
      </w:r>
      <w:r>
        <w:t>водится внеплановая специальная оценка условий труда.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 xml:space="preserve">6. Решение о прекращении действия декларации соответствия </w:t>
      </w:r>
      <w:r>
        <w:t>условий труда государственным нормативным требованиям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</w:t>
      </w:r>
      <w:r>
        <w:t xml:space="preserve">ых актов, содержащих нормы трудового права, о чем в срок не позднее чем в течение десяти календарных дней со дня наступления указанных в </w:t>
      </w:r>
      <w:hyperlink w:anchor="Par170" w:tooltip="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..." w:history="1">
        <w:r>
          <w:rPr>
            <w:color w:val="0000FF"/>
          </w:rPr>
          <w:t>части 5</w:t>
        </w:r>
      </w:hyperlink>
      <w:r>
        <w:t xml:space="preserve"> настоящей статьи обстоятельств делается соответствующая запись в реестре деклараци</w:t>
      </w:r>
      <w:r>
        <w:t>й соответствия условий труда государственным нормативным требованиям охраны труда.</w:t>
      </w:r>
    </w:p>
    <w:p w:rsidR="00000000" w:rsidRDefault="009B5293">
      <w:pPr>
        <w:pStyle w:val="ConsPlusNormal"/>
        <w:ind w:firstLine="540"/>
        <w:jc w:val="both"/>
      </w:pPr>
      <w:r>
        <w:t>7.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</w:t>
      </w:r>
      <w:r>
        <w:t xml:space="preserve">льств, указанных в </w:t>
      </w:r>
      <w:hyperlink w:anchor="Par170" w:tooltip="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..." w:history="1">
        <w:r>
          <w:rPr>
            <w:color w:val="0000FF"/>
          </w:rPr>
          <w:t>части 5</w:t>
        </w:r>
      </w:hyperlink>
      <w:r>
        <w:t xml:space="preserve"> настоящей статьи, срок действия данной декларации считается продленным на следующие пять лет.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bookmarkStart w:id="8" w:name="Par175"/>
      <w:bookmarkEnd w:id="8"/>
      <w:r>
        <w:t>Статья 12. Исследования (испытания) и измерения вредных и (или) опасных производственных факт</w:t>
      </w:r>
      <w:r>
        <w:t>оров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00000" w:rsidRDefault="009B5293">
      <w:pPr>
        <w:pStyle w:val="ConsPlusNormal"/>
        <w:ind w:firstLine="540"/>
        <w:jc w:val="both"/>
      </w:pPr>
      <w:r>
        <w:t>2. Перечень вредных и (или) опасных производственных факторов,</w:t>
      </w:r>
      <w:r>
        <w:t xml:space="preserve">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</w:t>
      </w:r>
      <w:r>
        <w:t>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9B5293">
      <w:pPr>
        <w:pStyle w:val="ConsPlusNormal"/>
        <w:ind w:firstLine="540"/>
        <w:jc w:val="both"/>
      </w:pPr>
      <w:r>
        <w:t>3. Исследования (испытания) и измерения фактических значений вредных и (или) опасных производственных факт</w:t>
      </w:r>
      <w:r>
        <w:t>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5293">
      <w:pPr>
        <w:pStyle w:val="ConsPlusNormal"/>
        <w:ind w:firstLine="540"/>
        <w:jc w:val="both"/>
      </w:pPr>
      <w:r>
        <w:t>При проведении измерений вредных и (или) опасных производственны</w:t>
      </w:r>
      <w:r>
        <w:t xml:space="preserve">х факторов допускается применение методик (методов) измерений вредных и (или) опасных производственных факторов, допущенных к применению в </w:t>
      </w:r>
      <w:hyperlink r:id="rId42" w:history="1">
        <w:r>
          <w:rPr>
            <w:color w:val="0000FF"/>
          </w:rPr>
          <w:t>порядке</w:t>
        </w:r>
      </w:hyperlink>
      <w:r>
        <w:t xml:space="preserve">, установленном до </w:t>
      </w:r>
      <w:hyperlink r:id="rId43" w:history="1">
        <w:r>
          <w:rPr>
            <w:color w:val="0000FF"/>
          </w:rPr>
          <w:t>30 декабря 2008 года</w:t>
        </w:r>
      </w:hyperlink>
      <w:r>
        <w:t>. Аттестация вышеуказанных методик (методов) измерений должна быть завершена не позднее 31 декабря 2020 года (</w:t>
      </w:r>
      <w:hyperlink w:anchor="Par458" w:tooltip="7. 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закона от 26 июня 2008 года N 102-ФЗ &quot;Об обеспечении единства измерений&quot;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..." w:history="1">
        <w:r>
          <w:rPr>
            <w:color w:val="0000FF"/>
          </w:rPr>
          <w:t xml:space="preserve">часть </w:t>
        </w:r>
        <w:r>
          <w:rPr>
            <w:color w:val="0000FF"/>
          </w:rPr>
          <w:t>7 статьи 27</w:t>
        </w:r>
      </w:hyperlink>
      <w:r>
        <w:t xml:space="preserve"> данного документа).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 xml:space="preserve"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</w:t>
      </w:r>
      <w:r>
        <w:t>ые в Федеральный информационный фонд по обеспечению единства измерений.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5. Методики (методы) измерений вредных и</w:t>
      </w:r>
      <w:r>
        <w:t xml:space="preserve">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</w:t>
      </w:r>
      <w:r>
        <w:t>ятельно.</w:t>
      </w:r>
    </w:p>
    <w:p w:rsidR="00000000" w:rsidRDefault="009B5293">
      <w:pPr>
        <w:pStyle w:val="ConsPlusNormal"/>
        <w:jc w:val="both"/>
      </w:pPr>
      <w:r>
        <w:t xml:space="preserve">(часть 5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6. Результаты проведенных исследований (испытаний) и измерений вредных и (или) опасных производ</w:t>
      </w:r>
      <w:r>
        <w:t>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000000" w:rsidRDefault="009B5293">
      <w:pPr>
        <w:pStyle w:val="ConsPlusNormal"/>
        <w:ind w:firstLine="540"/>
        <w:jc w:val="both"/>
      </w:pPr>
      <w:r>
        <w:t>7. В качестве результатов исследований (испытаний) и измерений вредных и (или) оп</w:t>
      </w:r>
      <w:r>
        <w:t xml:space="preserve">асных производственных факторов могут быть использованы результаты исследований (испытаний) и измерений вредных и (или) опасных производственных факторов, проведенных аккредитованной в соответствии с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</w:t>
      </w:r>
      <w:r>
        <w:t>о контроля за условиями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</w:t>
      </w:r>
      <w:r>
        <w:t xml:space="preserve"> эксперта организации, проводящей специальную оценку условий труда.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9B5293">
      <w:pPr>
        <w:pStyle w:val="ConsPlusNormal"/>
        <w:ind w:firstLine="540"/>
        <w:jc w:val="both"/>
      </w:pPr>
      <w:r>
        <w:t>8. По результатам проведения исследований (и</w:t>
      </w:r>
      <w:r>
        <w:t>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</w:t>
      </w:r>
      <w:r>
        <w:t>м) условий труда.</w:t>
      </w:r>
    </w:p>
    <w:p w:rsidR="00000000" w:rsidRDefault="009B5293">
      <w:pPr>
        <w:pStyle w:val="ConsPlusNormal"/>
        <w:ind w:firstLine="540"/>
        <w:jc w:val="both"/>
      </w:pPr>
      <w:bookmarkStart w:id="9" w:name="Par193"/>
      <w:bookmarkEnd w:id="9"/>
      <w:r>
        <w:t>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</w:t>
      </w:r>
      <w:r>
        <w:t>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</w:t>
      </w:r>
      <w:r>
        <w:t>дения соответствующих исследований (испытаний) и измерений.</w:t>
      </w:r>
    </w:p>
    <w:p w:rsidR="00000000" w:rsidRDefault="009B5293">
      <w:pPr>
        <w:pStyle w:val="ConsPlusNormal"/>
        <w:ind w:firstLine="540"/>
        <w:jc w:val="both"/>
      </w:pPr>
      <w:r>
        <w:lastRenderedPageBreak/>
        <w:t xml:space="preserve">10. Решение о невозможности проведения исследований (испытаний) и измерений по основанию, указанному в </w:t>
      </w:r>
      <w:hyperlink w:anchor="Par193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</w:t>
        </w:r>
      </w:hyperlink>
      <w:r>
        <w:t xml:space="preserve"> настоящей статьи, оформляется протоколом комиссии, содер</w:t>
      </w:r>
      <w:r>
        <w:t xml:space="preserve">жащим обоснование принятия этого решения и являющимся неотъемлемой частью </w:t>
      </w:r>
      <w:hyperlink r:id="rId49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  <w:r>
        <w:t>11. Работодатель в течение десяти ра</w:t>
      </w:r>
      <w:r>
        <w:t xml:space="preserve">бочих дней со дня принятия решения, указанного в </w:t>
      </w:r>
      <w:hyperlink w:anchor="Par193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</w:t>
        </w:r>
      </w:hyperlink>
      <w:r>
        <w:t xml:space="preserve"> настоящей статьи, направляет в территориальный орган федерального </w:t>
      </w:r>
      <w:hyperlink r:id="rId50" w:history="1">
        <w:r>
          <w:rPr>
            <w:color w:val="0000FF"/>
          </w:rPr>
          <w:t>органа</w:t>
        </w:r>
      </w:hyperlink>
      <w:r>
        <w:t xml:space="preserve"> испол</w:t>
      </w:r>
      <w:r>
        <w:t>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</w:t>
      </w:r>
      <w:r>
        <w:t>ащего это решение.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bookmarkStart w:id="10" w:name="Par199"/>
      <w:bookmarkEnd w:id="10"/>
      <w:r>
        <w:t>1. В целях проведения специальной оценк</w:t>
      </w:r>
      <w:r>
        <w:t>и условий труда исследованию (испытанию) и измерению подлежат следующие вредные и (или) опасные факторы производственной среды:</w:t>
      </w:r>
    </w:p>
    <w:p w:rsidR="00000000" w:rsidRDefault="009B5293">
      <w:pPr>
        <w:pStyle w:val="ConsPlusNormal"/>
        <w:ind w:firstLine="540"/>
        <w:jc w:val="both"/>
      </w:pPr>
      <w:r>
        <w:t>1) физические факторы - аэрозоли преимущественно фиброгенного действия, шум, инфразвук, ультразвук воздушный, вибрация общая и л</w:t>
      </w:r>
      <w:r>
        <w:t>окальная, неионизирующие излучения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диапазона и о</w:t>
      </w:r>
      <w:r>
        <w:t xml:space="preserve">птического диапазона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инфракрасное излучение), параметры световой среды (искусственное освещение </w:t>
      </w:r>
      <w:r>
        <w:t>(освещенность) рабочей поверхности);</w:t>
      </w:r>
    </w:p>
    <w:p w:rsidR="00000000" w:rsidRDefault="009B5293">
      <w:pPr>
        <w:pStyle w:val="ConsPlusNormal"/>
        <w:ind w:firstLine="540"/>
        <w:jc w:val="both"/>
      </w:pPr>
      <w:r>
        <w:t>2) 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</w:t>
      </w:r>
      <w:r>
        <w:t>ковые препараты), которые получают химическим синтезом и (или) для контроля содержания которых используют методы химического анализа;</w:t>
      </w:r>
    </w:p>
    <w:p w:rsidR="00000000" w:rsidRDefault="009B5293">
      <w:pPr>
        <w:pStyle w:val="ConsPlusNormal"/>
        <w:ind w:firstLine="540"/>
        <w:jc w:val="both"/>
      </w:pPr>
      <w:r>
        <w:t>3) биологические факторы - микроорганизмы-продуценты, живые клетки и споры, содержащиеся в бактериальных препаратах, патог</w:t>
      </w:r>
      <w:r>
        <w:t>енные микроорганизмы - возбудители инфекционных заболеваний.</w:t>
      </w:r>
    </w:p>
    <w:p w:rsidR="00000000" w:rsidRDefault="009B5293">
      <w:pPr>
        <w:pStyle w:val="ConsPlusNormal"/>
        <w:ind w:firstLine="540"/>
        <w:jc w:val="both"/>
      </w:pPr>
      <w:bookmarkStart w:id="11" w:name="Par203"/>
      <w:bookmarkEnd w:id="11"/>
      <w:r>
        <w:t>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9B5293">
      <w:pPr>
        <w:pStyle w:val="ConsPlusNormal"/>
        <w:ind w:firstLine="540"/>
        <w:jc w:val="both"/>
      </w:pPr>
      <w:r>
        <w:t>1) тяжесть трудового</w:t>
      </w:r>
      <w:r>
        <w:t xml:space="preserve"> процесса - показатели физической нагрузки на опорно-двигательный аппарат и на функциональные системы организма работника;</w:t>
      </w:r>
    </w:p>
    <w:p w:rsidR="00000000" w:rsidRDefault="009B5293">
      <w:pPr>
        <w:pStyle w:val="ConsPlusNormal"/>
        <w:ind w:firstLine="540"/>
        <w:jc w:val="both"/>
      </w:pPr>
      <w:r>
        <w:t>2) 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9B5293">
      <w:pPr>
        <w:pStyle w:val="ConsPlusNormal"/>
        <w:ind w:firstLine="540"/>
        <w:jc w:val="both"/>
      </w:pPr>
      <w:r>
        <w:t>3. Испытательная лаборатория (центр)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9B5293">
      <w:pPr>
        <w:pStyle w:val="ConsPlusNormal"/>
        <w:ind w:firstLine="540"/>
        <w:jc w:val="both"/>
      </w:pPr>
      <w:bookmarkStart w:id="12" w:name="Par207"/>
      <w:bookmarkEnd w:id="12"/>
      <w:r>
        <w:t>1) температура воздуха;</w:t>
      </w:r>
    </w:p>
    <w:p w:rsidR="00000000" w:rsidRDefault="009B5293">
      <w:pPr>
        <w:pStyle w:val="ConsPlusNormal"/>
        <w:ind w:firstLine="540"/>
        <w:jc w:val="both"/>
      </w:pPr>
      <w:r>
        <w:t>2) относительная влажность воздуха;</w:t>
      </w:r>
    </w:p>
    <w:p w:rsidR="00000000" w:rsidRDefault="009B5293">
      <w:pPr>
        <w:pStyle w:val="ConsPlusNormal"/>
        <w:ind w:firstLine="540"/>
        <w:jc w:val="both"/>
      </w:pPr>
      <w:r>
        <w:t>3) скорость д</w:t>
      </w:r>
      <w:r>
        <w:t>вижения воздуха;</w:t>
      </w:r>
    </w:p>
    <w:p w:rsidR="00000000" w:rsidRDefault="009B5293">
      <w:pPr>
        <w:pStyle w:val="ConsPlusNormal"/>
        <w:ind w:firstLine="540"/>
        <w:jc w:val="both"/>
      </w:pPr>
      <w:r>
        <w:t>4) интенсивность и экспозиционная доза инфракрасного излучения;</w:t>
      </w:r>
    </w:p>
    <w:p w:rsidR="00000000" w:rsidRDefault="009B5293">
      <w:pPr>
        <w:pStyle w:val="ConsPlusNormal"/>
        <w:ind w:firstLine="540"/>
        <w:jc w:val="both"/>
      </w:pPr>
      <w:r>
        <w:t>5) напряженность переменного электрического поля промышленной частоты (50 Герц);</w:t>
      </w:r>
    </w:p>
    <w:p w:rsidR="00000000" w:rsidRDefault="009B5293">
      <w:pPr>
        <w:pStyle w:val="ConsPlusNormal"/>
        <w:ind w:firstLine="540"/>
        <w:jc w:val="both"/>
      </w:pPr>
      <w:r>
        <w:t>6) напряженность переменного магнитного поля промышленной частоты (50 Герц);</w:t>
      </w:r>
    </w:p>
    <w:p w:rsidR="00000000" w:rsidRDefault="009B5293">
      <w:pPr>
        <w:pStyle w:val="ConsPlusNormal"/>
        <w:ind w:firstLine="540"/>
        <w:jc w:val="both"/>
      </w:pPr>
      <w:r>
        <w:t xml:space="preserve">7) напряженность </w:t>
      </w:r>
      <w:r>
        <w:t>переменного электрического поля электромагнитных излучений радиочастотного диапазона;</w:t>
      </w:r>
    </w:p>
    <w:p w:rsidR="00000000" w:rsidRDefault="009B5293">
      <w:pPr>
        <w:pStyle w:val="ConsPlusNormal"/>
        <w:ind w:firstLine="540"/>
        <w:jc w:val="both"/>
      </w:pPr>
      <w:r>
        <w:t>8) напряженность переменного магнитного поля электромагнитных излучений радиочастотного диапазона;</w:t>
      </w:r>
    </w:p>
    <w:p w:rsidR="00000000" w:rsidRDefault="009B5293">
      <w:pPr>
        <w:pStyle w:val="ConsPlusNormal"/>
        <w:ind w:firstLine="540"/>
        <w:jc w:val="both"/>
      </w:pPr>
      <w:r>
        <w:t>9) напряженность электростатического поля и постоянного магнитного поля</w:t>
      </w:r>
      <w:r>
        <w:t>;</w:t>
      </w:r>
    </w:p>
    <w:p w:rsidR="00000000" w:rsidRDefault="009B5293">
      <w:pPr>
        <w:pStyle w:val="ConsPlusNormal"/>
        <w:ind w:firstLine="540"/>
        <w:jc w:val="both"/>
      </w:pPr>
      <w:r>
        <w:t>10) интенсивность источников ультрафиолетового излучения в диапазоне длин волн 200 - 400 нанометров;</w:t>
      </w:r>
    </w:p>
    <w:p w:rsidR="00000000" w:rsidRDefault="009B5293">
      <w:pPr>
        <w:pStyle w:val="ConsPlusNormal"/>
        <w:ind w:firstLine="540"/>
        <w:jc w:val="both"/>
      </w:pPr>
      <w:bookmarkStart w:id="13" w:name="Par217"/>
      <w:bookmarkEnd w:id="13"/>
      <w:r>
        <w:t>11) энергетическая освещенность в диапазонах длин волн УФ-A (</w:t>
      </w:r>
      <w:r w:rsidR="00ED03D6">
        <w:rPr>
          <w:noProof/>
          <w:position w:val="-6"/>
        </w:rPr>
        <w:drawing>
          <wp:inline distT="0" distB="0" distL="0" distR="0">
            <wp:extent cx="133350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400 - 315 нанометров), УФ-B (</w:t>
      </w:r>
      <w:r w:rsidR="00ED03D6">
        <w:rPr>
          <w:noProof/>
          <w:position w:val="-6"/>
        </w:rPr>
        <w:drawing>
          <wp:inline distT="0" distB="0" distL="0" distR="0">
            <wp:extent cx="133350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315 - 280 нанометров), УФ-C (</w:t>
      </w:r>
      <w:r w:rsidR="00ED03D6">
        <w:rPr>
          <w:noProof/>
          <w:position w:val="-6"/>
        </w:rPr>
        <w:drawing>
          <wp:inline distT="0" distB="0" distL="0" distR="0">
            <wp:extent cx="133350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280 - 200 нанометров);</w:t>
      </w:r>
    </w:p>
    <w:p w:rsidR="00000000" w:rsidRDefault="009B5293">
      <w:pPr>
        <w:pStyle w:val="ConsPlusNormal"/>
        <w:ind w:firstLine="540"/>
        <w:jc w:val="both"/>
      </w:pPr>
      <w:bookmarkStart w:id="14" w:name="Par218"/>
      <w:bookmarkEnd w:id="14"/>
      <w:r>
        <w:t>12) энергетическая экспозиция лазерного излучения;</w:t>
      </w:r>
    </w:p>
    <w:p w:rsidR="00000000" w:rsidRDefault="009B5293">
      <w:pPr>
        <w:pStyle w:val="ConsPlusNormal"/>
        <w:ind w:firstLine="540"/>
        <w:jc w:val="both"/>
      </w:pPr>
      <w:r>
        <w:t xml:space="preserve">13) мощность амбиентного эквивалента дозы гамма-излучения, рентгеновского и </w:t>
      </w:r>
      <w:r>
        <w:t>нейтронного излучений;</w:t>
      </w:r>
    </w:p>
    <w:p w:rsidR="00000000" w:rsidRDefault="009B5293">
      <w:pPr>
        <w:pStyle w:val="ConsPlusNormal"/>
        <w:ind w:firstLine="540"/>
        <w:jc w:val="both"/>
      </w:pPr>
      <w:bookmarkStart w:id="15" w:name="Par220"/>
      <w:bookmarkEnd w:id="15"/>
      <w:r>
        <w:t xml:space="preserve">14) радиоактивное загрязнение производственных помещений, элементов производственного </w:t>
      </w:r>
      <w:r>
        <w:lastRenderedPageBreak/>
        <w:t>оборудования, средств индивидуальной защиты и кожных покровов работников;</w:t>
      </w:r>
    </w:p>
    <w:p w:rsidR="00000000" w:rsidRDefault="009B5293">
      <w:pPr>
        <w:pStyle w:val="ConsPlusNormal"/>
        <w:ind w:firstLine="540"/>
        <w:jc w:val="both"/>
      </w:pPr>
      <w:bookmarkStart w:id="16" w:name="Par221"/>
      <w:bookmarkEnd w:id="16"/>
      <w:r>
        <w:t>15) уровень звука;</w:t>
      </w:r>
    </w:p>
    <w:p w:rsidR="00000000" w:rsidRDefault="009B5293">
      <w:pPr>
        <w:pStyle w:val="ConsPlusNormal"/>
        <w:ind w:firstLine="540"/>
        <w:jc w:val="both"/>
      </w:pPr>
      <w:r>
        <w:t>16) общий уровень звукового да</w:t>
      </w:r>
      <w:r>
        <w:t>вления инфразвука;</w:t>
      </w:r>
    </w:p>
    <w:p w:rsidR="00000000" w:rsidRDefault="009B5293">
      <w:pPr>
        <w:pStyle w:val="ConsPlusNormal"/>
        <w:ind w:firstLine="540"/>
        <w:jc w:val="both"/>
      </w:pPr>
      <w:r>
        <w:t>17) ультразвук воздушный;</w:t>
      </w:r>
    </w:p>
    <w:p w:rsidR="00000000" w:rsidRDefault="009B5293">
      <w:pPr>
        <w:pStyle w:val="ConsPlusNormal"/>
        <w:ind w:firstLine="540"/>
        <w:jc w:val="both"/>
      </w:pPr>
      <w:r>
        <w:t>18) вибрация общая и локальная;</w:t>
      </w:r>
    </w:p>
    <w:p w:rsidR="00000000" w:rsidRDefault="009B5293">
      <w:pPr>
        <w:pStyle w:val="ConsPlusNormal"/>
        <w:ind w:firstLine="540"/>
        <w:jc w:val="both"/>
      </w:pPr>
      <w:r>
        <w:t>19) освещенность рабочей поверхности;</w:t>
      </w:r>
    </w:p>
    <w:p w:rsidR="00000000" w:rsidRDefault="009B5293">
      <w:pPr>
        <w:pStyle w:val="ConsPlusNormal"/>
        <w:ind w:firstLine="540"/>
        <w:jc w:val="both"/>
      </w:pPr>
      <w:r>
        <w:t>20) концентрация вредных химических веществ, в том числе веществ биологической природы (антибиотиков, витаминов, гормонов, ферментов, белковы</w:t>
      </w:r>
      <w:r>
        <w:t>х 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</w:t>
      </w:r>
      <w:r>
        <w:t>ккредитации испытательной лаборатории (центра);</w:t>
      </w:r>
    </w:p>
    <w:p w:rsidR="00000000" w:rsidRDefault="009B5293">
      <w:pPr>
        <w:pStyle w:val="ConsPlusNormal"/>
        <w:ind w:firstLine="540"/>
        <w:jc w:val="both"/>
      </w:pPr>
      <w:r>
        <w:t>21) массовая концентрация аэрозолей в воздухе рабочей зоны;</w:t>
      </w:r>
    </w:p>
    <w:p w:rsidR="00000000" w:rsidRDefault="009B5293">
      <w:pPr>
        <w:pStyle w:val="ConsPlusNormal"/>
        <w:ind w:firstLine="540"/>
        <w:jc w:val="both"/>
      </w:pPr>
      <w:r>
        <w:t>22) тяжесть трудового процесса (длина пути перемещения груза, мышечное усилие, масса перемещаемых грузов, угол наклона корпуса тела работника и коли</w:t>
      </w:r>
      <w:r>
        <w:t>чество наклонов за рабочий день (смену), время удержания груза, количество стереотипных рабочих движений);</w:t>
      </w:r>
    </w:p>
    <w:p w:rsidR="00000000" w:rsidRDefault="009B5293">
      <w:pPr>
        <w:pStyle w:val="ConsPlusNormal"/>
        <w:ind w:firstLine="540"/>
        <w:jc w:val="both"/>
      </w:pPr>
      <w:bookmarkStart w:id="17" w:name="Par229"/>
      <w:bookmarkEnd w:id="17"/>
      <w:r>
        <w:t>23) напряженность трудового процесса работников, трудовая функция которых:</w:t>
      </w:r>
    </w:p>
    <w:p w:rsidR="00000000" w:rsidRDefault="009B5293">
      <w:pPr>
        <w:pStyle w:val="ConsPlusNormal"/>
        <w:ind w:firstLine="540"/>
        <w:jc w:val="both"/>
      </w:pPr>
      <w:r>
        <w:t>а) заключается в диспетчеризации производственных процессов, у</w:t>
      </w:r>
      <w:r>
        <w:t>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</w:t>
      </w:r>
      <w:r>
        <w:t xml:space="preserve"> наблюдения за ходом производственного процесса);</w:t>
      </w:r>
    </w:p>
    <w:p w:rsidR="00000000" w:rsidRDefault="009B5293">
      <w:pPr>
        <w:pStyle w:val="ConsPlusNormal"/>
        <w:ind w:firstLine="540"/>
        <w:jc w:val="both"/>
      </w:pPr>
      <w: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9B5293">
      <w:pPr>
        <w:pStyle w:val="ConsPlusNormal"/>
        <w:ind w:firstLine="540"/>
        <w:jc w:val="both"/>
      </w:pPr>
      <w:r>
        <w:t>в) свя</w:t>
      </w:r>
      <w:r>
        <w:t>зана с длительной работой с оптическими приборами;</w:t>
      </w:r>
    </w:p>
    <w:p w:rsidR="00000000" w:rsidRDefault="009B5293">
      <w:pPr>
        <w:pStyle w:val="ConsPlusNormal"/>
        <w:ind w:firstLine="540"/>
        <w:jc w:val="both"/>
      </w:pPr>
      <w:r>
        <w:t>г) связана с постоянной нагрузкой на голосовой аппарат;</w:t>
      </w:r>
    </w:p>
    <w:p w:rsidR="00000000" w:rsidRDefault="009B5293">
      <w:pPr>
        <w:pStyle w:val="ConsPlusNormal"/>
        <w:ind w:firstLine="540"/>
        <w:jc w:val="both"/>
      </w:pPr>
      <w:bookmarkStart w:id="18" w:name="Par234"/>
      <w:bookmarkEnd w:id="18"/>
      <w:r>
        <w:t>24) биологические факторы (в соответствии с областью аккредитации испытательной лаборатории (центра).</w:t>
      </w:r>
    </w:p>
    <w:p w:rsidR="00000000" w:rsidRDefault="009B5293">
      <w:pPr>
        <w:pStyle w:val="ConsPlusNormal"/>
        <w:ind w:firstLine="540"/>
        <w:jc w:val="both"/>
      </w:pPr>
      <w:r>
        <w:t>4. По отдельным видам работ, профессий, должностей, специальностей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совместно с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корпорацией</w:t>
      </w:r>
      <w:r>
        <w:t xml:space="preserve"> по космической деятельности "Роскосмос"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</w:t>
      </w:r>
      <w:r>
        <w:t>ехсторонней комиссии по регулированию социально-трудовых отношений может устанавливаться дополнительный перечень вредных и (или) опасных факторов производственной среды и трудового процесса, подлежащих исследованию (испытанию) и измерению при проведении сп</w:t>
      </w:r>
      <w:r>
        <w:t>ециальной оценки условий труда.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14. Классификация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Условия труда по степени вредности и</w:t>
      </w:r>
      <w:r>
        <w:t xml:space="preserve"> (или) опасности подразделяются на четыре класса - оптимальные, допустимые, вредные и опасные условия труда.</w:t>
      </w:r>
    </w:p>
    <w:p w:rsidR="00000000" w:rsidRDefault="009B5293">
      <w:pPr>
        <w:pStyle w:val="ConsPlusNormal"/>
        <w:ind w:firstLine="540"/>
        <w:jc w:val="both"/>
      </w:pPr>
      <w:r>
        <w:t>2. Оптимальными условиями труда (1 класс) являются условия труда, при которых воздействие на работника вредных и (или) опасных производственных фак</w:t>
      </w:r>
      <w:r>
        <w:t>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</w:t>
      </w:r>
      <w:r>
        <w:t>сти работника.</w:t>
      </w:r>
    </w:p>
    <w:p w:rsidR="00000000" w:rsidRDefault="009B5293">
      <w:pPr>
        <w:pStyle w:val="ConsPlusNormal"/>
        <w:ind w:firstLine="540"/>
        <w:jc w:val="both"/>
      </w:pPr>
      <w:r>
        <w:t>3.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</w:t>
      </w:r>
      <w:r>
        <w:t>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000000" w:rsidRDefault="009B5293">
      <w:pPr>
        <w:pStyle w:val="ConsPlusNormal"/>
        <w:ind w:firstLine="540"/>
        <w:jc w:val="both"/>
      </w:pPr>
      <w:r>
        <w:t>4. Вредными условиями труда (3 класс) являются условия труда, при ко</w:t>
      </w:r>
      <w:r>
        <w:t xml:space="preserve">торых уровни воздействия вредных и (или) опасных производственных факторов превышают уровни, установленные нормативами </w:t>
      </w:r>
      <w:r>
        <w:lastRenderedPageBreak/>
        <w:t>(гигиеническими нормативами) условий труда, в том числе:</w:t>
      </w:r>
    </w:p>
    <w:p w:rsidR="00000000" w:rsidRDefault="009B5293">
      <w:pPr>
        <w:pStyle w:val="ConsPlusNormal"/>
        <w:ind w:firstLine="540"/>
        <w:jc w:val="both"/>
      </w:pPr>
      <w:r>
        <w:t>1) подкласс 3.1 (вредные условия труда 1 степени) - условия труда, при которых н</w:t>
      </w:r>
      <w:r>
        <w:t>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</w:t>
      </w:r>
      <w:r>
        <w:t>, прекращении воздействия данных факторов, и увеличивается риск повреждения здоровья;</w:t>
      </w:r>
    </w:p>
    <w:p w:rsidR="00000000" w:rsidRDefault="009B5293">
      <w:pPr>
        <w:pStyle w:val="ConsPlusNormal"/>
        <w:ind w:firstLine="540"/>
        <w:jc w:val="both"/>
      </w:pPr>
      <w:r>
        <w:t>2) подкласс 3.2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</w:t>
      </w:r>
      <w:r>
        <w:t>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</w:t>
      </w:r>
      <w:r>
        <w:t>собности), возникающих после продолжительной экспозиции (пятнадцать и более лет);</w:t>
      </w:r>
    </w:p>
    <w:p w:rsidR="00000000" w:rsidRDefault="009B5293">
      <w:pPr>
        <w:pStyle w:val="ConsPlusNormal"/>
        <w:ind w:firstLine="540"/>
        <w:jc w:val="both"/>
      </w:pPr>
      <w:r>
        <w:t xml:space="preserve">3) подкласс 3.3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</w:t>
      </w:r>
      <w:r>
        <w:t>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9B5293">
      <w:pPr>
        <w:pStyle w:val="ConsPlusNormal"/>
        <w:ind w:firstLine="540"/>
        <w:jc w:val="both"/>
      </w:pPr>
      <w:r>
        <w:t>4</w:t>
      </w:r>
      <w:r>
        <w:t>)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</w:t>
      </w:r>
      <w:r>
        <w:t>леваний (с потерей общей трудоспособности) в период трудовой деятельности.</w:t>
      </w:r>
    </w:p>
    <w:p w:rsidR="00000000" w:rsidRDefault="009B5293">
      <w:pPr>
        <w:pStyle w:val="ConsPlusNormal"/>
        <w:ind w:firstLine="540"/>
        <w:jc w:val="both"/>
      </w:pPr>
      <w:r>
        <w:t>5. 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</w:t>
      </w:r>
      <w:r>
        <w:t>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000000" w:rsidRDefault="009B5293">
      <w:pPr>
        <w:pStyle w:val="ConsPlusNormal"/>
        <w:ind w:firstLine="540"/>
        <w:jc w:val="both"/>
      </w:pPr>
      <w:bookmarkStart w:id="19" w:name="Par249"/>
      <w:bookmarkEnd w:id="19"/>
      <w:r>
        <w:t>6. В слу</w:t>
      </w:r>
      <w:r>
        <w:t xml:space="preserve">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</w:t>
      </w:r>
      <w:hyperlink r:id="rId53" w:history="1">
        <w:r>
          <w:rPr>
            <w:color w:val="0000FF"/>
          </w:rPr>
          <w:t>пор</w:t>
        </w:r>
        <w:r>
          <w:rPr>
            <w:color w:val="0000FF"/>
          </w:rPr>
          <w:t>ядке</w:t>
        </w:r>
      </w:hyperlink>
      <w:r>
        <w:t xml:space="preserve">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</w:t>
      </w:r>
      <w:hyperlink r:id="rId54" w:history="1">
        <w:r>
          <w:rPr>
            <w:color w:val="0000FF"/>
          </w:rPr>
          <w:t>методикой</w:t>
        </w:r>
      </w:hyperlink>
      <w:r>
        <w:t>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t xml:space="preserve">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</w:t>
      </w:r>
      <w:r>
        <w:t>по регулированию социально-трудовых отношений.</w:t>
      </w:r>
    </w:p>
    <w:p w:rsidR="00000000" w:rsidRDefault="009B5293">
      <w:pPr>
        <w:pStyle w:val="ConsPlusNormal"/>
        <w:ind w:firstLine="540"/>
        <w:jc w:val="both"/>
      </w:pPr>
      <w:r>
        <w:t>7.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допускается снижение к</w:t>
      </w:r>
      <w:r>
        <w:t xml:space="preserve">ласса (подкласса) условий труда более чем на одну степень в соответствии с </w:t>
      </w:r>
      <w:hyperlink r:id="rId55" w:history="1">
        <w:r>
          <w:rPr>
            <w:color w:val="0000FF"/>
          </w:rPr>
          <w:t>методикой</w:t>
        </w:r>
      </w:hyperlink>
      <w:r>
        <w:t xml:space="preserve">, указанной в </w:t>
      </w:r>
      <w:hyperlink w:anchor="Par249" w:tooltip="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...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000000" w:rsidRDefault="009B5293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8. В отношении рабочих мест в организациях, осуществляющих отдельные виды деятельности, снижение класса (подкласса) условий</w:t>
      </w:r>
      <w:r>
        <w:t xml:space="preserve">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</w:t>
      </w:r>
      <w:r>
        <w:t>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</w:t>
      </w:r>
      <w:r>
        <w:t>ально-трудовых отношений.</w:t>
      </w:r>
    </w:p>
    <w:p w:rsidR="00000000" w:rsidRDefault="009B5293">
      <w:pPr>
        <w:pStyle w:val="ConsPlusNormal"/>
        <w:ind w:firstLine="540"/>
        <w:jc w:val="both"/>
      </w:pPr>
      <w:r>
        <w:t xml:space="preserve">9. Критерии классификации условий труда на рабочем месте устанавливаются предусмотренной </w:t>
      </w:r>
      <w:hyperlink w:anchor="Par109" w:tooltip="3.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" w:history="1">
        <w:r>
          <w:rPr>
            <w:color w:val="0000FF"/>
          </w:rPr>
          <w:t>част</w:t>
        </w:r>
        <w:r>
          <w:rPr>
            <w:color w:val="0000FF"/>
          </w:rPr>
          <w:t>ью 3 статьи 8</w:t>
        </w:r>
      </w:hyperlink>
      <w:r>
        <w:t xml:space="preserve"> настоящего Федерального закона </w:t>
      </w:r>
      <w:hyperlink r:id="rId57" w:history="1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 xml:space="preserve">Статья 15. Результаты проведения специальной оценки условий </w:t>
      </w:r>
      <w:r>
        <w:t>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 xml:space="preserve">1. Организация, проводящая специальную оценку условий труда, составляет </w:t>
      </w:r>
      <w:hyperlink r:id="rId58" w:history="1">
        <w:r>
          <w:rPr>
            <w:color w:val="0000FF"/>
          </w:rPr>
          <w:t>отчет</w:t>
        </w:r>
      </w:hyperlink>
      <w:r>
        <w:t xml:space="preserve"> о ее проведении, в который включаются следующие результаты проведения специальн</w:t>
      </w:r>
      <w:r>
        <w:t>ой оценки условий труда:</w:t>
      </w:r>
    </w:p>
    <w:p w:rsidR="00000000" w:rsidRDefault="009B5293">
      <w:pPr>
        <w:pStyle w:val="ConsPlusNormal"/>
        <w:ind w:firstLine="540"/>
        <w:jc w:val="both"/>
      </w:pPr>
      <w:bookmarkStart w:id="20" w:name="Par258"/>
      <w:bookmarkEnd w:id="20"/>
      <w:r>
        <w:t xml:space="preserve">1) сведения об организации, проводящей специальную оценку условий труда, с приложением копий </w:t>
      </w:r>
      <w:r>
        <w:lastRenderedPageBreak/>
        <w:t xml:space="preserve">документов, подтверждающих ее соответствие установленным </w:t>
      </w:r>
      <w:hyperlink w:anchor="Par350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 требованиям;</w:t>
      </w:r>
    </w:p>
    <w:p w:rsidR="00000000" w:rsidRDefault="009B5293">
      <w:pPr>
        <w:pStyle w:val="ConsPlusNormal"/>
        <w:ind w:firstLine="540"/>
        <w:jc w:val="both"/>
      </w:pPr>
      <w:r>
        <w:t xml:space="preserve"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</w:t>
      </w:r>
      <w:r>
        <w:t>данных рабочих местах;</w:t>
      </w:r>
    </w:p>
    <w:p w:rsidR="00000000" w:rsidRDefault="009B5293">
      <w:pPr>
        <w:pStyle w:val="ConsPlusNormal"/>
        <w:ind w:firstLine="540"/>
        <w:jc w:val="both"/>
      </w:pPr>
      <w:r>
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000000" w:rsidRDefault="009B5293">
      <w:pPr>
        <w:pStyle w:val="ConsPlusNormal"/>
        <w:ind w:firstLine="540"/>
        <w:jc w:val="both"/>
      </w:pPr>
      <w:bookmarkStart w:id="21" w:name="Par261"/>
      <w:bookmarkEnd w:id="21"/>
      <w:r>
        <w:t>4)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9B5293">
      <w:pPr>
        <w:pStyle w:val="ConsPlusNormal"/>
        <w:ind w:firstLine="540"/>
        <w:jc w:val="both"/>
      </w:pPr>
      <w:r>
        <w:t>5) протокол оценки эффективности применяемых работниками, занятыми на рабочих местах с вредными условиями труда, средств инди</w:t>
      </w:r>
      <w:r>
        <w:t xml:space="preserve">видуальной защиты, прошедших обязательную сертификацию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техническим регламентом, проводимой в целях снижения класса (подкласса) условий труд</w:t>
      </w:r>
      <w:r>
        <w:t>а (в случае проведения такой оценки);</w:t>
      </w:r>
    </w:p>
    <w:p w:rsidR="00000000" w:rsidRDefault="009B5293">
      <w:pPr>
        <w:pStyle w:val="ConsPlusNormal"/>
        <w:jc w:val="both"/>
      </w:pPr>
      <w:r>
        <w:t xml:space="preserve">(п. 5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6) протокол комиссии, содержащий решение о невозможности проведения и</w:t>
      </w:r>
      <w:r>
        <w:t xml:space="preserve">сследований (испытаний) и измерений по основанию, указанному в </w:t>
      </w:r>
      <w:hyperlink w:anchor="Par193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 статьи 12</w:t>
        </w:r>
      </w:hyperlink>
      <w:r>
        <w:t xml:space="preserve"> настоящего Федерального закона (при наличии такого решения);</w:t>
      </w:r>
    </w:p>
    <w:p w:rsidR="00000000" w:rsidRDefault="009B5293">
      <w:pPr>
        <w:pStyle w:val="ConsPlusNormal"/>
        <w:ind w:firstLine="540"/>
        <w:jc w:val="both"/>
      </w:pPr>
      <w:bookmarkStart w:id="22" w:name="Par265"/>
      <w:bookmarkEnd w:id="22"/>
      <w:r>
        <w:t>7) сводная ведомость специальной оценки условий труда;</w:t>
      </w:r>
    </w:p>
    <w:p w:rsidR="00000000" w:rsidRDefault="009B5293">
      <w:pPr>
        <w:pStyle w:val="ConsPlusNormal"/>
        <w:ind w:firstLine="540"/>
        <w:jc w:val="both"/>
      </w:pPr>
      <w:r>
        <w:t>8) перечень меропр</w:t>
      </w:r>
      <w:r>
        <w:t>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000000" w:rsidRDefault="009B5293">
      <w:pPr>
        <w:pStyle w:val="ConsPlusNormal"/>
        <w:ind w:firstLine="540"/>
        <w:jc w:val="both"/>
      </w:pPr>
      <w:bookmarkStart w:id="23" w:name="Par267"/>
      <w:bookmarkEnd w:id="23"/>
      <w:r>
        <w:t>9) заключения эксперта организации, проводящей специальную оценку условий труда.</w:t>
      </w:r>
    </w:p>
    <w:p w:rsidR="00000000" w:rsidRDefault="009B5293">
      <w:pPr>
        <w:pStyle w:val="ConsPlusNormal"/>
        <w:ind w:firstLine="540"/>
        <w:jc w:val="both"/>
      </w:pPr>
      <w:r>
        <w:t>2. Отчет о проведении специальной оце</w:t>
      </w:r>
      <w:r>
        <w:t>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</w:t>
      </w:r>
      <w:r>
        <w:t>е, которое прилагается к этому отчету.</w:t>
      </w:r>
    </w:p>
    <w:p w:rsidR="00000000" w:rsidRDefault="009B5293">
      <w:pPr>
        <w:pStyle w:val="ConsPlusNormal"/>
        <w:ind w:firstLine="540"/>
        <w:jc w:val="both"/>
      </w:pPr>
      <w:r>
        <w:t xml:space="preserve">3. </w:t>
      </w:r>
      <w:hyperlink r:id="rId61" w:history="1">
        <w:r>
          <w:rPr>
            <w:color w:val="0000FF"/>
          </w:rPr>
          <w:t>Форма</w:t>
        </w:r>
      </w:hyperlink>
      <w:r>
        <w:t xml:space="preserve"> отчета о проведении специальной оценки условий труда и </w:t>
      </w:r>
      <w:hyperlink r:id="rId62" w:history="1">
        <w:r>
          <w:rPr>
            <w:color w:val="0000FF"/>
          </w:rPr>
          <w:t>инструкция</w:t>
        </w:r>
      </w:hyperlink>
      <w:r>
        <w:t xml:space="preserve">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9B5293">
      <w:pPr>
        <w:pStyle w:val="ConsPlusNormal"/>
        <w:ind w:firstLine="540"/>
        <w:jc w:val="both"/>
      </w:pPr>
      <w:r>
        <w:t xml:space="preserve">4. В отношении </w:t>
      </w:r>
      <w:r>
        <w:t xml:space="preserve">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</w:t>
      </w:r>
      <w:hyperlink w:anchor="Par258" w:tooltip="1) сведения об организации, проводящей специальную оценку условий труда, с приложением копий документов, подтверждающих ее соответствие установленным статьей 19 настоящего Федерального закона требованиям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61" w:tooltip="4) протоколы проведения исследований (испытаний) и измерений идентифицированных вредных и (или) опасных производственных факторов;" w:history="1">
        <w:r>
          <w:rPr>
            <w:color w:val="0000FF"/>
          </w:rPr>
          <w:t>4</w:t>
        </w:r>
      </w:hyperlink>
      <w:r>
        <w:t xml:space="preserve">, </w:t>
      </w:r>
      <w:hyperlink w:anchor="Par265" w:tooltip="7) сводная ведомость специальной оценки условий труда;" w:history="1">
        <w:r>
          <w:rPr>
            <w:color w:val="0000FF"/>
          </w:rPr>
          <w:t>7</w:t>
        </w:r>
      </w:hyperlink>
      <w:r>
        <w:t xml:space="preserve"> и </w:t>
      </w:r>
      <w:hyperlink w:anchor="Par267" w:tooltip="9) заключения эксперта организации, проводящей специальную оценку условий труда." w:history="1">
        <w:r>
          <w:rPr>
            <w:color w:val="0000FF"/>
          </w:rPr>
          <w:t>9 части 1</w:t>
        </w:r>
      </w:hyperlink>
      <w:r>
        <w:t xml:space="preserve"> настоящей статьи.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01.05.2016 N 136-Ф</w:t>
      </w:r>
      <w:r>
        <w:t>З)</w:t>
      </w:r>
    </w:p>
    <w:p w:rsidR="00000000" w:rsidRDefault="009B5293">
      <w:pPr>
        <w:pStyle w:val="ConsPlusNormal"/>
        <w:ind w:firstLine="540"/>
        <w:jc w:val="both"/>
      </w:pPr>
      <w:r>
        <w:t>5.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</w:t>
      </w:r>
      <w:r>
        <w:t>вий труда.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000000" w:rsidRDefault="009B5293">
      <w:pPr>
        <w:pStyle w:val="ConsPlusNormal"/>
        <w:ind w:firstLine="540"/>
        <w:jc w:val="both"/>
      </w:pPr>
      <w:r>
        <w:t>5.1. Работодатель в течение трех рабочих дней со дня утверждения отчета о проведении специал</w:t>
      </w:r>
      <w:r>
        <w:t>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</w:t>
      </w:r>
      <w:r>
        <w:t>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квалифицированной электронной подписью. При наличии в отчете о проведении специальной оценки условий</w:t>
      </w:r>
      <w:r>
        <w:t xml:space="preserve"> труда сведений, составляющих государственную или иную охраняемую </w:t>
      </w:r>
      <w:hyperlink r:id="rId64" w:history="1">
        <w:r>
          <w:rPr>
            <w:color w:val="0000FF"/>
          </w:rPr>
          <w:t>законом</w:t>
        </w:r>
      </w:hyperlink>
      <w:r>
        <w:t xml:space="preserve"> тайну, направление копии указанного отчета осуществляется с учетом требований законодательства Российс</w:t>
      </w:r>
      <w:r>
        <w:t>кой Федерации о государственной и иной охраняемой законом тайне.</w:t>
      </w:r>
    </w:p>
    <w:p w:rsidR="00000000" w:rsidRDefault="009B5293">
      <w:pPr>
        <w:pStyle w:val="ConsPlusNormal"/>
        <w:jc w:val="both"/>
      </w:pPr>
      <w:r>
        <w:t xml:space="preserve">(часть 5.1 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 xml:space="preserve">6. Работодатель с учетом требований </w:t>
      </w:r>
      <w:r>
        <w:t>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</w:t>
      </w:r>
      <w:r>
        <w:t>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</w:t>
      </w:r>
      <w:r>
        <w:t>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lastRenderedPageBreak/>
        <w:t>Статья 16. Особенности проведения специальной оценки условий труд</w:t>
      </w:r>
      <w:r>
        <w:t>а на отдельных рабочих местах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двух рабочих мест) и ее результаты применяются ко</w:t>
      </w:r>
      <w:r>
        <w:t xml:space="preserve"> всем аналогичным рабочим местам.</w:t>
      </w:r>
    </w:p>
    <w:p w:rsidR="00000000" w:rsidRDefault="009B5293">
      <w:pPr>
        <w:pStyle w:val="ConsPlusNormal"/>
        <w:ind w:firstLine="540"/>
        <w:jc w:val="both"/>
      </w:pPr>
      <w:r>
        <w:t>2. На аналогичные рабочие места заполняется одна карта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  <w:r>
        <w:t>3.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000000" w:rsidRDefault="009B5293">
      <w:pPr>
        <w:pStyle w:val="ConsPlusNormal"/>
        <w:ind w:firstLine="540"/>
        <w:jc w:val="both"/>
      </w:pPr>
      <w:r>
        <w:t>4</w:t>
      </w:r>
      <w:r>
        <w:t xml:space="preserve">. 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</w:t>
      </w:r>
      <w:r>
        <w:t>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оценки воздействия на работн</w:t>
      </w:r>
      <w:r>
        <w:t xml:space="preserve">иков этих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нормативных актов, путем опроса работников </w:t>
      </w:r>
      <w:r>
        <w:t>и их непосредственных руководителей, а также путем хронометрирования.</w:t>
      </w:r>
    </w:p>
    <w:p w:rsidR="00000000" w:rsidRDefault="009B5293">
      <w:pPr>
        <w:pStyle w:val="ConsPlusNormal"/>
        <w:ind w:firstLine="540"/>
        <w:jc w:val="both"/>
      </w:pPr>
      <w:r>
        <w:t xml:space="preserve">5. В случае выявления в ходе проведения специальной оценки условий труда хотя бы одного рабочего места, не соответствующего признакам аналогичности, установленным </w:t>
      </w:r>
      <w:hyperlink w:anchor="Par113" w:tooltip="Статья 9. Подготовка к проведению специальной оценки условий труда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из числа рабочих мест, ранее признанных аналогичными, специальная оценка условий труда проводится на всех рабочих местах, признанных ранее ана</w:t>
      </w:r>
      <w:r>
        <w:t>логичными.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17. Проведение внеплановой специальной 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bookmarkStart w:id="24" w:name="Par287"/>
      <w:bookmarkEnd w:id="24"/>
      <w:r>
        <w:t>1. Внеплановая специальная оценка условий труда должна проводиться в следующих случаях:</w:t>
      </w:r>
    </w:p>
    <w:p w:rsidR="00000000" w:rsidRDefault="009B5293">
      <w:pPr>
        <w:pStyle w:val="ConsPlusNormal"/>
        <w:ind w:firstLine="540"/>
        <w:jc w:val="both"/>
      </w:pPr>
      <w:bookmarkStart w:id="25" w:name="Par288"/>
      <w:bookmarkEnd w:id="25"/>
      <w:r>
        <w:t>1) ввод в эксплуатацию вновь организованных рабочих мест;</w:t>
      </w:r>
    </w:p>
    <w:p w:rsidR="00000000" w:rsidRDefault="009B5293">
      <w:pPr>
        <w:pStyle w:val="ConsPlusNormal"/>
        <w:ind w:firstLine="540"/>
        <w:jc w:val="both"/>
      </w:pPr>
      <w:bookmarkStart w:id="26" w:name="Par289"/>
      <w:bookmarkEnd w:id="26"/>
      <w: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</w:t>
      </w:r>
      <w:r>
        <w:t xml:space="preserve">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</w:t>
      </w:r>
      <w:r>
        <w:t>ской Федерации;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bookmarkStart w:id="27" w:name="Par291"/>
      <w:bookmarkEnd w:id="27"/>
      <w:r>
        <w:t>3) изменение технологического процесса, замена производственного оборудования, котор</w:t>
      </w:r>
      <w:r>
        <w:t>ые способны оказать влияние на уровень воздействия вредных и (или) опасных производственных факторов на работников;</w:t>
      </w:r>
    </w:p>
    <w:p w:rsidR="00000000" w:rsidRDefault="009B5293">
      <w:pPr>
        <w:pStyle w:val="ConsPlusNormal"/>
        <w:ind w:firstLine="540"/>
        <w:jc w:val="both"/>
      </w:pPr>
      <w:bookmarkStart w:id="28" w:name="Par292"/>
      <w:bookmarkEnd w:id="28"/>
      <w:r>
        <w:t>4) изменение состава применяемых материалов и (или) сырья, способных оказать влияние на уровень воздействия вредных и (или) опас</w:t>
      </w:r>
      <w:r>
        <w:t>ных производственных факторов на работников;</w:t>
      </w:r>
    </w:p>
    <w:p w:rsidR="00000000" w:rsidRDefault="009B5293">
      <w:pPr>
        <w:pStyle w:val="ConsPlusNormal"/>
        <w:ind w:firstLine="540"/>
        <w:jc w:val="both"/>
      </w:pPr>
      <w:bookmarkStart w:id="29" w:name="Par293"/>
      <w:bookmarkEnd w:id="29"/>
      <w: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9B5293">
      <w:pPr>
        <w:pStyle w:val="ConsPlusNormal"/>
        <w:ind w:firstLine="540"/>
        <w:jc w:val="both"/>
      </w:pPr>
      <w:r>
        <w:t>6) произошедши</w:t>
      </w:r>
      <w:r>
        <w:t>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</w:t>
      </w:r>
      <w:r>
        <w:t>ных производственных факторов;</w:t>
      </w:r>
    </w:p>
    <w:p w:rsidR="00000000" w:rsidRDefault="009B5293">
      <w:pPr>
        <w:pStyle w:val="ConsPlusNormal"/>
        <w:ind w:firstLine="540"/>
        <w:jc w:val="both"/>
      </w:pPr>
      <w:bookmarkStart w:id="30" w:name="Par295"/>
      <w:bookmarkEnd w:id="30"/>
      <w: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  <w:r>
        <w:t>2. Внеплановая спец</w:t>
      </w:r>
      <w:r>
        <w:t xml:space="preserve">иальная оценка условий труда проводится на соответствующих рабочих местах в течение двенадцати месяцев со дня наступления случаев, указанных в </w:t>
      </w:r>
      <w:hyperlink w:anchor="Par288" w:tooltip="1) ввод в эксплуатацию вновь организованных рабочих мест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91" w:tooltip="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3 части 1</w:t>
        </w:r>
      </w:hyperlink>
      <w:r>
        <w:t xml:space="preserve"> настоящей статьи, и в течение шес</w:t>
      </w:r>
      <w:r>
        <w:t xml:space="preserve">ти месяцев со дня наступления случаев, указанных в </w:t>
      </w:r>
      <w:hyperlink w:anchor="Par289" w:tooltip="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...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292" w:tooltip="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4</w:t>
        </w:r>
      </w:hyperlink>
      <w:r>
        <w:t xml:space="preserve"> - </w:t>
      </w:r>
      <w:hyperlink w:anchor="Par295" w:tooltip="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" w:history="1">
        <w:r>
          <w:rPr>
            <w:color w:val="0000FF"/>
          </w:rPr>
          <w:t>7 части 1</w:t>
        </w:r>
      </w:hyperlink>
      <w:r>
        <w:t xml:space="preserve"> настоящей статьи.</w:t>
      </w:r>
    </w:p>
    <w:p w:rsidR="00000000" w:rsidRDefault="009B5293">
      <w:pPr>
        <w:pStyle w:val="ConsPlusNormal"/>
        <w:jc w:val="both"/>
      </w:pPr>
      <w:r>
        <w:t xml:space="preserve">(часть 2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3. В случае изменения имени, фамилии или отчества (при наличии) работо</w:t>
      </w:r>
      <w:r>
        <w:t xml:space="preserve">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</w:t>
      </w:r>
      <w:hyperlink w:anchor="Par291" w:tooltip="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293" w:tooltip="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5</w:t>
        </w:r>
      </w:hyperlink>
      <w:r>
        <w:t xml:space="preserve"> и </w:t>
      </w:r>
      <w:hyperlink w:anchor="Par295" w:tooltip="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" w:history="1">
        <w:r>
          <w:rPr>
            <w:color w:val="0000FF"/>
          </w:rPr>
          <w:t>7 части 1</w:t>
        </w:r>
      </w:hyperlink>
      <w:r>
        <w:t xml:space="preserve"> настоящей статьи, внеплановая специальная оценка условий труда может не проводить</w:t>
      </w:r>
      <w:r>
        <w:t xml:space="preserve">ся. Решение о непроведении внеплановой </w:t>
      </w:r>
      <w:r>
        <w:lastRenderedPageBreak/>
        <w:t>специальной оценки условий труда должно приниматься комиссией.</w:t>
      </w:r>
    </w:p>
    <w:p w:rsidR="00000000" w:rsidRDefault="009B5293">
      <w:pPr>
        <w:pStyle w:val="ConsPlusNormal"/>
        <w:jc w:val="both"/>
      </w:pPr>
      <w:r>
        <w:t xml:space="preserve">(часть 3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4</w:t>
      </w:r>
      <w:r>
        <w:t xml:space="preserve">. В случае проведения внеплановой специальной оценки условий труда, предусмотренном </w:t>
      </w:r>
      <w:hyperlink w:anchor="Par289" w:tooltip="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..." w:history="1">
        <w:r>
          <w:rPr>
            <w:color w:val="0000FF"/>
          </w:rPr>
          <w:t>пунктом 2 части 1</w:t>
        </w:r>
      </w:hyperlink>
      <w:r>
        <w:t xml:space="preserve"> настоящей статьи, на период до утверждения отчета о ее проведении не допускается ухудшение положения работников, занятых на р</w:t>
      </w:r>
      <w:r>
        <w:t>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 их положением до проведения специальной оценк</w:t>
      </w:r>
      <w:r>
        <w:t>и условий труда, результаты которой получены с нарушениями требований настоящего Федерального закона.</w:t>
      </w:r>
    </w:p>
    <w:p w:rsidR="00000000" w:rsidRDefault="009B5293">
      <w:pPr>
        <w:pStyle w:val="ConsPlusNormal"/>
        <w:jc w:val="both"/>
      </w:pPr>
      <w:r>
        <w:t xml:space="preserve">(часть 4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bookmarkStart w:id="31" w:name="Par303"/>
      <w:bookmarkEnd w:id="31"/>
      <w:r>
        <w:t>Статья 18. Федеральная государственная информационная система учета результатов проведения специальной 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bookmarkStart w:id="32" w:name="Par305"/>
      <w:bookmarkEnd w:id="32"/>
      <w:r>
        <w:t>1. Результаты проведения специальной оценки условий труда, в том числе в отношении рабочих мест, условия тр</w:t>
      </w:r>
      <w:r>
        <w:t>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</w:t>
      </w:r>
      <w:r>
        <w:t xml:space="preserve">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проведения специальной оценки </w:t>
      </w:r>
      <w:r>
        <w:t>условий труда возлагается на организацию, проводящую специальную оценку условий труда.</w:t>
      </w:r>
    </w:p>
    <w:p w:rsidR="00000000" w:rsidRDefault="009B5293">
      <w:pPr>
        <w:pStyle w:val="ConsPlusNormal"/>
        <w:jc w:val="both"/>
      </w:pPr>
      <w:r>
        <w:t xml:space="preserve">(часть 1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bookmarkStart w:id="33" w:name="Par307"/>
      <w:bookmarkEnd w:id="33"/>
      <w:r>
        <w:t xml:space="preserve">2. В </w:t>
      </w:r>
      <w:r>
        <w:t>информационной системе учета объектами учета являются следующие сведения:</w:t>
      </w:r>
    </w:p>
    <w:p w:rsidR="00000000" w:rsidRDefault="009B5293">
      <w:pPr>
        <w:pStyle w:val="ConsPlusNormal"/>
        <w:ind w:firstLine="540"/>
        <w:jc w:val="both"/>
      </w:pPr>
      <w:r>
        <w:t>1) в отношении работодателя:</w:t>
      </w:r>
    </w:p>
    <w:p w:rsidR="00000000" w:rsidRDefault="009B5293">
      <w:pPr>
        <w:pStyle w:val="ConsPlusNormal"/>
        <w:ind w:firstLine="540"/>
        <w:jc w:val="both"/>
      </w:pPr>
      <w:r>
        <w:t>а) полное наименование;</w:t>
      </w:r>
    </w:p>
    <w:p w:rsidR="00000000" w:rsidRDefault="009B5293">
      <w:pPr>
        <w:pStyle w:val="ConsPlusNormal"/>
        <w:ind w:firstLine="540"/>
        <w:jc w:val="both"/>
      </w:pPr>
      <w:r>
        <w:t>б) место нахождения и место осуществления деятельности;</w:t>
      </w:r>
    </w:p>
    <w:p w:rsidR="00000000" w:rsidRDefault="009B5293">
      <w:pPr>
        <w:pStyle w:val="ConsPlusNormal"/>
        <w:ind w:firstLine="540"/>
        <w:jc w:val="both"/>
      </w:pPr>
      <w:r>
        <w:t>в) идентификационный номер налогоплательщика;</w:t>
      </w:r>
    </w:p>
    <w:p w:rsidR="00000000" w:rsidRDefault="009B5293">
      <w:pPr>
        <w:pStyle w:val="ConsPlusNormal"/>
        <w:ind w:firstLine="540"/>
        <w:jc w:val="both"/>
      </w:pPr>
      <w:r>
        <w:t>г) основной государственный регистрационный номер;</w:t>
      </w:r>
    </w:p>
    <w:p w:rsidR="00000000" w:rsidRDefault="009B5293">
      <w:pPr>
        <w:pStyle w:val="ConsPlusNormal"/>
        <w:ind w:firstLine="540"/>
        <w:jc w:val="both"/>
      </w:pPr>
      <w:r>
        <w:t xml:space="preserve">д) код по Общероссийскому </w:t>
      </w:r>
      <w:hyperlink r:id="rId71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000000" w:rsidRDefault="009B5293">
      <w:pPr>
        <w:pStyle w:val="ConsPlusNormal"/>
        <w:ind w:firstLine="540"/>
        <w:jc w:val="both"/>
      </w:pPr>
      <w:r>
        <w:t>е) количество рабочих мест;</w:t>
      </w:r>
    </w:p>
    <w:p w:rsidR="00000000" w:rsidRDefault="009B5293">
      <w:pPr>
        <w:pStyle w:val="ConsPlusNormal"/>
        <w:ind w:firstLine="540"/>
        <w:jc w:val="both"/>
      </w:pPr>
      <w:r>
        <w:t>ж) количество рабочих</w:t>
      </w:r>
      <w:r>
        <w:t xml:space="preserve"> мест, на которых проведена специальная оценка условий труда;</w:t>
      </w:r>
    </w:p>
    <w:p w:rsidR="00000000" w:rsidRDefault="009B5293">
      <w:pPr>
        <w:pStyle w:val="ConsPlusNormal"/>
        <w:ind w:firstLine="540"/>
        <w:jc w:val="both"/>
      </w:pPr>
      <w:r>
        <w:t>з) распределение рабочих мест по классам (подклассам) условий труда;</w:t>
      </w:r>
    </w:p>
    <w:p w:rsidR="00000000" w:rsidRDefault="009B5293">
      <w:pPr>
        <w:pStyle w:val="ConsPlusNormal"/>
        <w:ind w:firstLine="540"/>
        <w:jc w:val="both"/>
      </w:pPr>
      <w:r>
        <w:t>2) в отношении рабочего места:</w:t>
      </w:r>
    </w:p>
    <w:p w:rsidR="00000000" w:rsidRDefault="009B5293">
      <w:pPr>
        <w:pStyle w:val="ConsPlusNormal"/>
        <w:ind w:firstLine="540"/>
        <w:jc w:val="both"/>
      </w:pPr>
      <w:r>
        <w:t>а) индивидуальный номер рабочего места;</w:t>
      </w:r>
    </w:p>
    <w:p w:rsidR="00000000" w:rsidRDefault="009B5293">
      <w:pPr>
        <w:pStyle w:val="ConsPlusNormal"/>
        <w:ind w:firstLine="540"/>
        <w:jc w:val="both"/>
      </w:pPr>
      <w:r>
        <w:t xml:space="preserve">б) код профессии работника или работников, занятых на </w:t>
      </w:r>
      <w:r>
        <w:t xml:space="preserve">данном рабочем месте, в соответствии с Общероссийским </w:t>
      </w:r>
      <w:hyperlink r:id="rId72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разрядов;</w:t>
      </w:r>
    </w:p>
    <w:p w:rsidR="00000000" w:rsidRDefault="009B5293">
      <w:pPr>
        <w:pStyle w:val="ConsPlusNormal"/>
        <w:ind w:firstLine="540"/>
        <w:jc w:val="both"/>
      </w:pPr>
      <w:r>
        <w:t>в) страховой номер индивидуального</w:t>
      </w:r>
      <w:r>
        <w:t xml:space="preserve"> лицевого счета работника или работников, занятых на данном рабочем месте;</w:t>
      </w:r>
    </w:p>
    <w:p w:rsidR="00000000" w:rsidRDefault="009B5293">
      <w:pPr>
        <w:pStyle w:val="ConsPlusNormal"/>
        <w:ind w:firstLine="540"/>
        <w:jc w:val="both"/>
      </w:pPr>
      <w:r>
        <w:t>г) численность работников, занятых на данном рабочем месте;</w:t>
      </w:r>
    </w:p>
    <w:p w:rsidR="00000000" w:rsidRDefault="009B5293">
      <w:pPr>
        <w:pStyle w:val="ConsPlusNormal"/>
        <w:ind w:firstLine="540"/>
        <w:jc w:val="both"/>
      </w:pPr>
      <w:r>
        <w:t>д) класс (подкласс) условий труда на данном рабочем месте, а также класс (подкласс) условий труда в отношении каждого вре</w:t>
      </w:r>
      <w:r>
        <w:t>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</w:t>
      </w:r>
      <w:r>
        <w:t xml:space="preserve">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</w:t>
      </w:r>
      <w:r>
        <w:t>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</w:t>
      </w:r>
    </w:p>
    <w:p w:rsidR="00000000" w:rsidRDefault="009B5293">
      <w:pPr>
        <w:pStyle w:val="ConsPlusNormal"/>
        <w:jc w:val="both"/>
      </w:pPr>
      <w:r>
        <w:t xml:space="preserve">(пп. "д" в ред. </w:t>
      </w:r>
      <w:r>
        <w:t xml:space="preserve">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е) основание для формирования прав работников, занятых на данном рабочем месте, на досрочное назначение страховой пенсии</w:t>
      </w:r>
      <w:r>
        <w:t xml:space="preserve"> по старости (при наличии таких прав);</w:t>
      </w:r>
    </w:p>
    <w:p w:rsidR="00000000" w:rsidRDefault="009B5293">
      <w:pPr>
        <w:pStyle w:val="ConsPlusNormal"/>
        <w:jc w:val="both"/>
      </w:pPr>
      <w:r>
        <w:t xml:space="preserve">(пп. "е"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ж) сведения о произошедших за последние пять лет несчастных случа</w:t>
      </w:r>
      <w:r>
        <w:t>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9B5293">
      <w:pPr>
        <w:pStyle w:val="ConsPlusNormal"/>
        <w:ind w:firstLine="540"/>
        <w:jc w:val="both"/>
      </w:pPr>
      <w:r>
        <w:t xml:space="preserve">з) сведения о качестве результатов проведения специальной оценки условий труда (соответствие или </w:t>
      </w:r>
      <w:r>
        <w:lastRenderedPageBreak/>
        <w:t>несоответствие результатов проведения специальн</w:t>
      </w:r>
      <w:r>
        <w:t>ой оценки условий труда требованиям настоящего Федерального закона в случае проведения экспертизы качества специальной оценки условий труда);</w:t>
      </w:r>
    </w:p>
    <w:p w:rsidR="00000000" w:rsidRDefault="009B5293">
      <w:pPr>
        <w:pStyle w:val="ConsPlusNormal"/>
        <w:ind w:firstLine="540"/>
        <w:jc w:val="both"/>
      </w:pPr>
      <w:r>
        <w:t>и) сведения о принятии федеральным органом исполнительной власти, уполномоченным на проведение федерального госуда</w:t>
      </w:r>
      <w:r>
        <w:t>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труда;</w:t>
      </w:r>
    </w:p>
    <w:p w:rsidR="00000000" w:rsidRDefault="009B5293">
      <w:pPr>
        <w:pStyle w:val="ConsPlusNormal"/>
        <w:jc w:val="both"/>
      </w:pPr>
      <w:r>
        <w:t>(пп</w:t>
      </w:r>
      <w:r>
        <w:t xml:space="preserve">. "и"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3) в отношении организации, проводившей специальную оценку условий труда:</w:t>
      </w:r>
    </w:p>
    <w:p w:rsidR="00000000" w:rsidRDefault="009B5293">
      <w:pPr>
        <w:pStyle w:val="ConsPlusNormal"/>
        <w:ind w:firstLine="540"/>
        <w:jc w:val="both"/>
      </w:pPr>
      <w:r>
        <w:t>а) полное наименование;</w:t>
      </w:r>
    </w:p>
    <w:p w:rsidR="00000000" w:rsidRDefault="009B5293">
      <w:pPr>
        <w:pStyle w:val="ConsPlusNormal"/>
        <w:ind w:firstLine="540"/>
        <w:jc w:val="both"/>
      </w:pPr>
      <w:r>
        <w:t>б) регист</w:t>
      </w:r>
      <w:r>
        <w:t>рационный номер записи в реестре организаций, проводящих специальную оценку условий труда;</w:t>
      </w:r>
    </w:p>
    <w:p w:rsidR="00000000" w:rsidRDefault="009B5293">
      <w:pPr>
        <w:pStyle w:val="ConsPlusNormal"/>
        <w:ind w:firstLine="540"/>
        <w:jc w:val="both"/>
      </w:pPr>
      <w:r>
        <w:t>в) идентификационный номер налогоплательщика;</w:t>
      </w:r>
    </w:p>
    <w:p w:rsidR="00000000" w:rsidRDefault="009B5293">
      <w:pPr>
        <w:pStyle w:val="ConsPlusNormal"/>
        <w:ind w:firstLine="540"/>
        <w:jc w:val="both"/>
      </w:pPr>
      <w:r>
        <w:t>г) основной государственный регистрационный номер;</w:t>
      </w:r>
    </w:p>
    <w:p w:rsidR="00000000" w:rsidRDefault="009B5293">
      <w:pPr>
        <w:pStyle w:val="ConsPlusNormal"/>
        <w:ind w:firstLine="540"/>
        <w:jc w:val="both"/>
      </w:pPr>
      <w:r>
        <w:t>д) сведения об аккредитации испытательной лаборатории (центра), в то</w:t>
      </w:r>
      <w:r>
        <w:t>м числе номер и срок действия аттестата аккредитации испытательной лаборатории (центра);</w:t>
      </w:r>
    </w:p>
    <w:p w:rsidR="00000000" w:rsidRDefault="009B5293">
      <w:pPr>
        <w:pStyle w:val="ConsPlusNormal"/>
        <w:ind w:firstLine="540"/>
        <w:jc w:val="both"/>
      </w:pPr>
      <w:r>
        <w:t>е) 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</w:t>
      </w:r>
      <w:r>
        <w:t>страционный номер записи в реестре экспертов организаций, проводящих специальную оценку условий труда;</w:t>
      </w:r>
    </w:p>
    <w:p w:rsidR="00000000" w:rsidRDefault="009B5293">
      <w:pPr>
        <w:pStyle w:val="ConsPlusNormal"/>
        <w:ind w:firstLine="540"/>
        <w:jc w:val="both"/>
      </w:pPr>
      <w:r>
        <w:t>ж) сведения о применявшихся испытательной лабораторией (центром) средствах измерений, включающие в себя наименование средства измерения и его номер в Фед</w:t>
      </w:r>
      <w:r>
        <w:t>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000000" w:rsidRDefault="009B5293">
      <w:pPr>
        <w:pStyle w:val="ConsPlusNormal"/>
        <w:ind w:firstLine="540"/>
        <w:jc w:val="both"/>
      </w:pPr>
      <w:bookmarkStart w:id="34" w:name="Par338"/>
      <w:bookmarkEnd w:id="34"/>
      <w:r>
        <w:t>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квалифицированной электронной по</w:t>
      </w:r>
      <w:r>
        <w:t xml:space="preserve">дписью, сведения, предусмотренные </w:t>
      </w:r>
      <w:hyperlink w:anchor="Par307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9B5293">
      <w:pPr>
        <w:pStyle w:val="ConsPlusNormal"/>
        <w:ind w:firstLine="540"/>
        <w:jc w:val="both"/>
      </w:pPr>
      <w:bookmarkStart w:id="35" w:name="Par339"/>
      <w:bookmarkEnd w:id="35"/>
      <w:r>
        <w:t>4. В случае невыполнения организацией, проводящей специальную оценку условий</w:t>
      </w:r>
      <w:r>
        <w:t xml:space="preserve"> труда, обязанностей, предусмотренных </w:t>
      </w:r>
      <w:hyperlink w:anchor="Par305" w:tooltip="1. 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..." w:history="1">
        <w:r>
          <w:rPr>
            <w:color w:val="0000FF"/>
          </w:rPr>
          <w:t>частью 1</w:t>
        </w:r>
      </w:hyperlink>
      <w:r>
        <w:t xml:space="preserve"> настоящей статьи, работодатель вправе передавать в территориальный орган федерального органа исполнительной власти, уполномоченного на проведение федерального государственного надз</w:t>
      </w:r>
      <w:r>
        <w:t xml:space="preserve">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указанных в </w:t>
      </w:r>
      <w:hyperlink w:anchor="Par307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9B5293">
      <w:pPr>
        <w:pStyle w:val="ConsPlusNormal"/>
        <w:ind w:firstLine="540"/>
        <w:jc w:val="both"/>
      </w:pPr>
      <w:r>
        <w:t xml:space="preserve">5. В случае, указанном в </w:t>
      </w:r>
      <w:hyperlink w:anchor="Par339" w:tooltip="4. В случае невыполнения организацией, проводящей специальную оценку условий труда, обязанностей, предусмотренных частью 1 настоящей статьи, работодатель вправе передав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..." w:history="1">
        <w:r>
          <w:rPr>
            <w:color w:val="0000FF"/>
          </w:rPr>
          <w:t>части 4</w:t>
        </w:r>
      </w:hyperlink>
      <w:r>
        <w:t xml:space="preserve"> настоящей статьи, территориальный орган федерального органа</w:t>
      </w:r>
      <w:r>
        <w:t xml:space="preserve">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передает в информационную систему учета в форме элект</w:t>
      </w:r>
      <w:r>
        <w:t xml:space="preserve">ронного документа, подписанного квалифицированной электронной подписью, сведения в отношении объектов учета, указанных в </w:t>
      </w:r>
      <w:hyperlink w:anchor="Par307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9B5293">
      <w:pPr>
        <w:pStyle w:val="ConsPlusNormal"/>
        <w:ind w:firstLine="540"/>
        <w:jc w:val="both"/>
      </w:pPr>
      <w:r>
        <w:t>6.</w:t>
      </w:r>
      <w:r>
        <w:t xml:space="preserve"> Сведения, содержащиеся в информационной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подведомственной е</w:t>
      </w:r>
      <w:r>
        <w:t>му федеральной службой и координируемыми им государственными внебюджетными фондами,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</w:r>
      <w:r>
        <w:t xml:space="preserve">, органами исполнительной власти субъектов Российской Федерации в области охраны труда и страховщиками в целях, указанных в </w:t>
      </w:r>
      <w:hyperlink w:anchor="Par82" w:tooltip="Статья 7. Применение результатов проведения специальной оценки условий труда" w:history="1">
        <w:r>
          <w:rPr>
            <w:color w:val="0000FF"/>
          </w:rPr>
          <w:t>статье 7</w:t>
        </w:r>
      </w:hyperlink>
      <w:r>
        <w:t xml:space="preserve"> настоящего Федераль</w:t>
      </w:r>
      <w:r>
        <w:t>ного закона.</w:t>
      </w:r>
    </w:p>
    <w:p w:rsidR="00000000" w:rsidRDefault="009B5293">
      <w:pPr>
        <w:pStyle w:val="ConsPlusNormal"/>
        <w:ind w:firstLine="540"/>
        <w:jc w:val="both"/>
      </w:pPr>
      <w:r>
        <w:t xml:space="preserve">7. </w:t>
      </w:r>
      <w:hyperlink r:id="rId76" w:history="1">
        <w:r>
          <w:rPr>
            <w:color w:val="0000FF"/>
          </w:rPr>
          <w:t>Порядок</w:t>
        </w:r>
      </w:hyperlink>
      <w:r>
        <w:t xml:space="preserve"> формирования, хранения и использования сведений, содержащихся в информационной системе учета,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>
        <w:t>ированию в сфере труда.</w:t>
      </w:r>
    </w:p>
    <w:p w:rsidR="00000000" w:rsidRDefault="009B5293">
      <w:pPr>
        <w:pStyle w:val="ConsPlusNormal"/>
        <w:ind w:firstLine="540"/>
        <w:jc w:val="both"/>
      </w:pPr>
      <w:r>
        <w:t>8. Участники информационного взаимодействия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соответствии с законодательс</w:t>
      </w:r>
      <w:r>
        <w:t>твом Российской Федерации.</w:t>
      </w:r>
    </w:p>
    <w:p w:rsidR="00000000" w:rsidRDefault="009B5293">
      <w:pPr>
        <w:pStyle w:val="ConsPlusNormal"/>
        <w:ind w:firstLine="540"/>
        <w:jc w:val="both"/>
      </w:pPr>
      <w:r>
        <w:t>9. Оператором информационной системы учета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Title"/>
        <w:jc w:val="center"/>
        <w:outlineLvl w:val="0"/>
      </w:pPr>
      <w:r>
        <w:t xml:space="preserve">Глава 3. </w:t>
      </w:r>
      <w:r>
        <w:t>ОРГАНИЗАЦИИ, ПРОВОДЯЩИЕ СПЕЦИАЛЬНУЮ ОЦЕНКУ</w:t>
      </w:r>
    </w:p>
    <w:p w:rsidR="00000000" w:rsidRDefault="009B5293">
      <w:pPr>
        <w:pStyle w:val="ConsPlusTitle"/>
        <w:jc w:val="center"/>
      </w:pPr>
      <w:r>
        <w:t>УСЛОВИЙ ТРУДА, И ЭКСПЕРТЫ ОРГАНИЗАЦИЙ, ПРОВОДЯЩИХ</w:t>
      </w:r>
    </w:p>
    <w:p w:rsidR="00000000" w:rsidRDefault="009B5293">
      <w:pPr>
        <w:pStyle w:val="ConsPlusTitle"/>
        <w:jc w:val="center"/>
      </w:pPr>
      <w:r>
        <w:t>СПЕЦИАЛЬНУЮ ОЦЕНКУ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bookmarkStart w:id="36" w:name="Par350"/>
      <w:bookmarkEnd w:id="36"/>
      <w:r>
        <w:t>Статья 19. Организация, проводящая специальную оценку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Организация, проводящая специальную оценку ус</w:t>
      </w:r>
      <w:r>
        <w:t>ловий труда, должна соответствовать следующим требованиям:</w:t>
      </w:r>
    </w:p>
    <w:p w:rsidR="00000000" w:rsidRDefault="009B5293">
      <w:pPr>
        <w:pStyle w:val="ConsPlusNormal"/>
        <w:ind w:firstLine="540"/>
        <w:jc w:val="both"/>
      </w:pPr>
      <w: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9B5293">
      <w:pPr>
        <w:pStyle w:val="ConsPlusNormal"/>
        <w:ind w:firstLine="540"/>
        <w:jc w:val="both"/>
      </w:pPr>
      <w:bookmarkStart w:id="37" w:name="Par354"/>
      <w:bookmarkEnd w:id="37"/>
      <w:r>
        <w:t>2) наличие в органи</w:t>
      </w:r>
      <w:r>
        <w:t>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</w:t>
      </w:r>
      <w:r>
        <w:t>я гигиена, гигиена труда, санитарно-гигиенические лабораторные исследования;</w:t>
      </w:r>
    </w:p>
    <w:p w:rsidR="00000000" w:rsidRDefault="009B5293">
      <w:pPr>
        <w:pStyle w:val="ConsPlusNormal"/>
        <w:jc w:val="both"/>
      </w:pPr>
      <w:r>
        <w:t xml:space="preserve">(п. 2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3) наличие в качестве структур</w:t>
      </w:r>
      <w:r>
        <w:t xml:space="preserve">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</w:t>
      </w:r>
      <w:r>
        <w:t xml:space="preserve">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w:anchor="Par207" w:tooltip="1) температура воздух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17" w:tooltip="11) энергетическая освещенность в диапазонах длин волн УФ-A (_ = 400 - 315 нанометров), УФ-B (_ = 315 - 280 нанометров), УФ-C (_ = 280 - 200 нанометров);" w:history="1">
        <w:r>
          <w:rPr>
            <w:color w:val="0000FF"/>
          </w:rPr>
          <w:t>11</w:t>
        </w:r>
      </w:hyperlink>
      <w:r>
        <w:t xml:space="preserve"> и </w:t>
      </w:r>
      <w:hyperlink w:anchor="Par221" w:tooltip="15) уровень звука;" w:history="1">
        <w:r>
          <w:rPr>
            <w:color w:val="0000FF"/>
          </w:rPr>
          <w:t>15</w:t>
        </w:r>
      </w:hyperlink>
      <w:r>
        <w:t xml:space="preserve"> - </w:t>
      </w:r>
      <w:hyperlink w:anchor="Par229" w:tooltip="23) напряженность трудового процесса работников, трудовая функция которых:" w:history="1">
        <w:r>
          <w:rPr>
            <w:color w:val="0000FF"/>
          </w:rPr>
          <w:t>23 части 3 статьи 13</w:t>
        </w:r>
      </w:hyperlink>
      <w:r>
        <w:t xml:space="preserve"> настоящего Федерального закона.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9B5293">
      <w:pPr>
        <w:pStyle w:val="ConsPlusNormal"/>
        <w:ind w:firstLine="540"/>
        <w:jc w:val="both"/>
      </w:pPr>
      <w:r>
        <w:t>2. 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</w:t>
      </w:r>
      <w:r>
        <w:t xml:space="preserve">ого процесса, предусмотренных </w:t>
      </w:r>
      <w:hyperlink w:anchor="Par218" w:tooltip="12) энергетическая экспозиция лазерного излучения;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220" w:tooltip="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" w:history="1">
        <w:r>
          <w:rPr>
            <w:color w:val="0000FF"/>
          </w:rPr>
          <w:t>14</w:t>
        </w:r>
      </w:hyperlink>
      <w:r>
        <w:t xml:space="preserve"> и </w:t>
      </w:r>
      <w:hyperlink w:anchor="Par234" w:tooltip="24) биологические факторы (в соответствии с областью аккредитации испытательной лаборатории (центра)." w:history="1">
        <w:r>
          <w:rPr>
            <w:color w:val="0000FF"/>
          </w:rPr>
          <w:t>24 части 3 статьи 13</w:t>
        </w:r>
      </w:hyperlink>
      <w:r>
        <w:t xml:space="preserve"> настоящего Федерального закона, в случае, есл</w:t>
      </w:r>
      <w:r>
        <w:t xml:space="preserve">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проведения исследований (испытаний) и измерений данных </w:t>
      </w:r>
      <w:r>
        <w:t>факторов испытательные лаборатории (центры),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аккредитации.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5293">
      <w:pPr>
        <w:pStyle w:val="ConsPlusNormal"/>
        <w:ind w:firstLine="540"/>
        <w:jc w:val="both"/>
      </w:pPr>
      <w:r>
        <w:t>Организации, ранее аккредитованные в сфере оказания услуг по аттестации рабочих мест по условиям труда, вправе проводить специальну</w:t>
      </w:r>
      <w:r>
        <w:t xml:space="preserve">ю оценку условий труда в порядке, предусмотренном </w:t>
      </w:r>
      <w:hyperlink w:anchor="Par447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449" w:tooltip="3. Обязанности экспертов организаций, указанных в частях 1 и 2 настоящей статьи, вправе выполнять лица, работающие в этих организациях по трудовому договору и допущенные в порядке, установленном зако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 частями 1 и 2 настоящей статьи." w:history="1">
        <w:r>
          <w:rPr>
            <w:color w:val="0000FF"/>
          </w:rPr>
          <w:t>3 статьи 27</w:t>
        </w:r>
      </w:hyperlink>
      <w:r>
        <w:t xml:space="preserve"> данного документа.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 xml:space="preserve">3. </w:t>
      </w:r>
      <w:hyperlink r:id="rId81" w:history="1">
        <w:r>
          <w:rPr>
            <w:color w:val="0000FF"/>
          </w:rPr>
          <w:t>Порядок</w:t>
        </w:r>
      </w:hyperlink>
      <w:r>
        <w:t xml:space="preserve">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</w:t>
      </w:r>
      <w:r>
        <w:t xml:space="preserve"> устанавливается Правительством Российской Федерации.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20. Эксперты организаций, проводящих специальную оценку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5293">
      <w:pPr>
        <w:pStyle w:val="ConsPlusNormal"/>
        <w:ind w:firstLine="540"/>
        <w:jc w:val="both"/>
      </w:pPr>
      <w:r>
        <w:t xml:space="preserve">Обязанности экспертов организаций, указанных в </w:t>
      </w:r>
      <w:hyperlink w:anchor="Par447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48" w:tooltip="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 закона, до 31 декабря 2014 года вк..." w:history="1">
        <w:r>
          <w:rPr>
            <w:color w:val="0000FF"/>
          </w:rPr>
          <w:t>2 статьи 27</w:t>
        </w:r>
      </w:hyperlink>
      <w:r>
        <w:t xml:space="preserve">, вправе выполнять лица, работающие в этих организациях по трудовому договору и допущенные в порядке, установленном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установленных указанными частями сроков (</w:t>
      </w:r>
      <w:hyperlink w:anchor="Par449" w:tooltip="3. Обязанности экспертов организаций, указанных в частях 1 и 2 настоящей статьи, вправе выполнять лица, работающие в этих организациях по трудовому договору и допущенные в порядке, установленном зако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 частями 1 и 2 настоящей статьи." w:history="1">
        <w:r>
          <w:rPr>
            <w:color w:val="0000FF"/>
          </w:rPr>
          <w:t>часть 3 статьи 27</w:t>
        </w:r>
      </w:hyperlink>
      <w:r>
        <w:t xml:space="preserve"> данного документа).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>1. К трудовой деятельности в качестве эксперт</w:t>
      </w:r>
      <w:r>
        <w:t xml:space="preserve">а организации, проводящей специальную оценку условий труда, допускаются лица,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</w:t>
      </w:r>
      <w:r>
        <w:lastRenderedPageBreak/>
        <w:t>условий труда (да</w:t>
      </w:r>
      <w:r>
        <w:t>лее - сертификат эксперта).</w:t>
      </w:r>
    </w:p>
    <w:p w:rsidR="00000000" w:rsidRDefault="009B5293">
      <w:pPr>
        <w:pStyle w:val="ConsPlusNormal"/>
        <w:ind w:firstLine="540"/>
        <w:jc w:val="both"/>
      </w:pPr>
      <w:r>
        <w:t>2. Аттестация на право выполнения работ по специальной оценке условий труда, выдача в результате ее проведения сертификата эксперта и его аннулирование осуществляются федеральным органом исполнительной власти, осуществляющим фун</w:t>
      </w:r>
      <w:r>
        <w:t>кции по выработке и реализации государственной политики и нормативно-правовому регулированию в сфере труда, в порядке, установленном Правительством Российской Федерации.</w:t>
      </w:r>
    </w:p>
    <w:p w:rsidR="00000000" w:rsidRDefault="009B5293">
      <w:pPr>
        <w:pStyle w:val="ConsPlusNormal"/>
        <w:ind w:firstLine="540"/>
        <w:jc w:val="both"/>
      </w:pPr>
      <w:r>
        <w:t>3. Лица, претендующие на получение сертификата эксперта, должны соответствовать следую</w:t>
      </w:r>
      <w:r>
        <w:t>щим требованиям:</w:t>
      </w:r>
    </w:p>
    <w:p w:rsidR="00000000" w:rsidRDefault="009B5293">
      <w:pPr>
        <w:pStyle w:val="ConsPlusNormal"/>
        <w:ind w:firstLine="540"/>
        <w:jc w:val="both"/>
      </w:pPr>
      <w:r>
        <w:t>1) наличие высшего образования;</w:t>
      </w:r>
    </w:p>
    <w:p w:rsidR="00000000" w:rsidRDefault="009B5293">
      <w:pPr>
        <w:pStyle w:val="ConsPlusNormal"/>
        <w:ind w:firstLine="540"/>
        <w:jc w:val="both"/>
      </w:pPr>
      <w:r>
        <w:t xml:space="preserve">2) наличие дополнительного профессионального 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</w:t>
      </w:r>
      <w:r>
        <w:t>два часа;</w:t>
      </w:r>
    </w:p>
    <w:p w:rsidR="00000000" w:rsidRDefault="009B5293">
      <w:pPr>
        <w:pStyle w:val="ConsPlusNormal"/>
        <w:ind w:firstLine="540"/>
        <w:jc w:val="both"/>
      </w:pPr>
      <w:r>
        <w:t>3) наличие опыта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00000" w:rsidRDefault="009B5293">
      <w:pPr>
        <w:pStyle w:val="ConsPlusNormal"/>
        <w:ind w:firstLine="540"/>
        <w:jc w:val="both"/>
      </w:pPr>
      <w:r>
        <w:t xml:space="preserve">4. </w:t>
      </w:r>
      <w:hyperlink r:id="rId83" w:history="1">
        <w:r>
          <w:rPr>
            <w:color w:val="0000FF"/>
          </w:rPr>
          <w:t>Ф</w:t>
        </w:r>
        <w:r>
          <w:rPr>
            <w:color w:val="0000FF"/>
          </w:rPr>
          <w:t>орма</w:t>
        </w:r>
      </w:hyperlink>
      <w:r>
        <w:t xml:space="preserve"> сертификата эксперта, технические </w:t>
      </w:r>
      <w:hyperlink r:id="rId84" w:history="1">
        <w:r>
          <w:rPr>
            <w:color w:val="0000FF"/>
          </w:rPr>
          <w:t>требования</w:t>
        </w:r>
      </w:hyperlink>
      <w:r>
        <w:t xml:space="preserve"> к нему и </w:t>
      </w:r>
      <w:hyperlink r:id="rId85" w:history="1">
        <w:r>
          <w:rPr>
            <w:color w:val="0000FF"/>
          </w:rPr>
          <w:t>инструкция</w:t>
        </w:r>
      </w:hyperlink>
      <w:r>
        <w:t xml:space="preserve"> по заполнению бланка сертификата эксперта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21. Реестр организац</w:t>
      </w:r>
      <w:r>
        <w:t>ий, проводящих специальную оценку условий труда, и реестр экспертов организаций, проводящих специальную оценку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t>но-правовому регулированию в сфере труда, осуществляются формирование и ведение реестра организаций, проводящих специальную оценку условий труда (далее - реестр организаций), и реестра экспертов организаций, проводящих специальную оценку условий труда (дал</w:t>
      </w:r>
      <w:r>
        <w:t>ее - реестр экспертов).</w:t>
      </w:r>
    </w:p>
    <w:p w:rsidR="00000000" w:rsidRDefault="009B5293">
      <w:pPr>
        <w:pStyle w:val="ConsPlusNormal"/>
        <w:ind w:firstLine="540"/>
        <w:jc w:val="both"/>
      </w:pPr>
      <w:r>
        <w:t xml:space="preserve">2. </w:t>
      </w:r>
      <w:hyperlink r:id="rId86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организаций устанавливается Правительством Российской Федерации.</w:t>
      </w:r>
    </w:p>
    <w:p w:rsidR="00000000" w:rsidRDefault="009B5293">
      <w:pPr>
        <w:pStyle w:val="ConsPlusNormal"/>
        <w:ind w:firstLine="540"/>
        <w:jc w:val="both"/>
      </w:pPr>
      <w:r>
        <w:t xml:space="preserve">3. </w:t>
      </w:r>
      <w:hyperlink r:id="rId87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-правовому регулированию в сфере труда.</w:t>
      </w:r>
    </w:p>
    <w:p w:rsidR="00000000" w:rsidRDefault="009B5293">
      <w:pPr>
        <w:pStyle w:val="ConsPlusNormal"/>
        <w:ind w:firstLine="540"/>
        <w:jc w:val="both"/>
      </w:pPr>
      <w:bookmarkStart w:id="38" w:name="Par385"/>
      <w:bookmarkEnd w:id="38"/>
      <w:r>
        <w:t>4. В реестр организаций вносятся следующие сведения:</w:t>
      </w:r>
    </w:p>
    <w:p w:rsidR="00000000" w:rsidRDefault="009B5293">
      <w:pPr>
        <w:pStyle w:val="ConsPlusNormal"/>
        <w:ind w:firstLine="540"/>
        <w:jc w:val="both"/>
      </w:pPr>
      <w:r>
        <w:t>1) полное наименование организации, место ее нахождения, наименования и места нахождения филиалов и представительств организации (при наличии);</w:t>
      </w:r>
    </w:p>
    <w:p w:rsidR="00000000" w:rsidRDefault="009B5293">
      <w:pPr>
        <w:pStyle w:val="ConsPlusNormal"/>
        <w:jc w:val="both"/>
      </w:pPr>
      <w:r>
        <w:t>(п. 1 в</w:t>
      </w:r>
      <w:r>
        <w:t xml:space="preserve">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>2) идентификационный номер налогоплательщика;</w:t>
      </w:r>
    </w:p>
    <w:p w:rsidR="00000000" w:rsidRDefault="009B5293">
      <w:pPr>
        <w:pStyle w:val="ConsPlusNormal"/>
        <w:ind w:firstLine="540"/>
        <w:jc w:val="both"/>
      </w:pPr>
      <w:r>
        <w:t>3) основной государственный регистрационный номер;</w:t>
      </w:r>
    </w:p>
    <w:p w:rsidR="00000000" w:rsidRDefault="009B5293">
      <w:pPr>
        <w:pStyle w:val="ConsPlusNormal"/>
        <w:ind w:firstLine="540"/>
        <w:jc w:val="both"/>
      </w:pPr>
      <w:r>
        <w:t>4) регистрационный номер записи в реестре организаций;</w:t>
      </w:r>
    </w:p>
    <w:p w:rsidR="00000000" w:rsidRDefault="009B5293">
      <w:pPr>
        <w:pStyle w:val="ConsPlusNormal"/>
        <w:ind w:firstLine="540"/>
        <w:jc w:val="both"/>
      </w:pPr>
      <w:r>
        <w:t>5) дата внесения сведений об организации в реестр организаций;</w:t>
      </w:r>
    </w:p>
    <w:p w:rsidR="00000000" w:rsidRDefault="009B5293">
      <w:pPr>
        <w:pStyle w:val="ConsPlusNormal"/>
        <w:ind w:firstLine="540"/>
        <w:jc w:val="both"/>
      </w:pPr>
      <w:r>
        <w:t>6) дата принятия решения о приостановлении деятельности организации в качестве организации, проводящей специальную оценку условий труда, и</w:t>
      </w:r>
      <w:r>
        <w:t xml:space="preserve"> основание принятия такого решения;</w:t>
      </w:r>
    </w:p>
    <w:p w:rsidR="00000000" w:rsidRDefault="009B5293">
      <w:pPr>
        <w:pStyle w:val="ConsPlusNormal"/>
        <w:ind w:firstLine="540"/>
        <w:jc w:val="both"/>
      </w:pPr>
      <w:r>
        <w:t>7) дата принятия решения о возобновлении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9B5293">
      <w:pPr>
        <w:pStyle w:val="ConsPlusNormal"/>
        <w:ind w:firstLine="540"/>
        <w:jc w:val="both"/>
      </w:pPr>
      <w:r>
        <w:t>8) дата принятия решения о прекращении деятельно</w:t>
      </w:r>
      <w:r>
        <w:t>сти организации в качестве организации, проводящей специальную оценку условий труда, и основание принятия такого решения.</w:t>
      </w:r>
    </w:p>
    <w:p w:rsidR="00000000" w:rsidRDefault="009B5293">
      <w:pPr>
        <w:pStyle w:val="ConsPlusNormal"/>
        <w:ind w:firstLine="540"/>
        <w:jc w:val="both"/>
      </w:pPr>
      <w:bookmarkStart w:id="39" w:name="Par395"/>
      <w:bookmarkEnd w:id="39"/>
      <w:r>
        <w:t>5. В реестр экспертов вносятся следующие сведения:</w:t>
      </w:r>
    </w:p>
    <w:p w:rsidR="00000000" w:rsidRDefault="009B5293">
      <w:pPr>
        <w:pStyle w:val="ConsPlusNormal"/>
        <w:ind w:firstLine="540"/>
        <w:jc w:val="both"/>
      </w:pPr>
      <w:r>
        <w:t>1) фамилия, имя, отчество (при наличии) эксперта;</w:t>
      </w:r>
    </w:p>
    <w:p w:rsidR="00000000" w:rsidRDefault="009B5293">
      <w:pPr>
        <w:pStyle w:val="ConsPlusNormal"/>
        <w:ind w:firstLine="540"/>
        <w:jc w:val="both"/>
      </w:pPr>
      <w:r>
        <w:t>2) номер, дата выдачи</w:t>
      </w:r>
      <w:r>
        <w:t xml:space="preserve"> сертификата эксперта (дубликата сертификата эксперта) и дата окончания срока действия сертификата эксперта (дубликата сертификата эксперта);</w:t>
      </w:r>
    </w:p>
    <w:p w:rsidR="00000000" w:rsidRDefault="009B5293">
      <w:pPr>
        <w:pStyle w:val="ConsPlusNormal"/>
        <w:ind w:firstLine="540"/>
        <w:jc w:val="both"/>
      </w:pPr>
      <w:r>
        <w:t>3) область или области деятельности, в рамках которых эксперт может выполнять работы по проведению специальной оце</w:t>
      </w:r>
      <w:r>
        <w:t>нки условий труда;</w:t>
      </w:r>
    </w:p>
    <w:p w:rsidR="00000000" w:rsidRDefault="009B5293">
      <w:pPr>
        <w:pStyle w:val="ConsPlusNormal"/>
        <w:ind w:firstLine="540"/>
        <w:jc w:val="both"/>
      </w:pPr>
      <w:r>
        <w:t>4) дата аннулирования сертификата эксперта.</w:t>
      </w:r>
    </w:p>
    <w:p w:rsidR="00000000" w:rsidRDefault="009B5293">
      <w:pPr>
        <w:pStyle w:val="ConsPlusNormal"/>
        <w:ind w:firstLine="540"/>
        <w:jc w:val="both"/>
      </w:pPr>
      <w:r>
        <w:t xml:space="preserve">6. Сведения, указанные в </w:t>
      </w:r>
      <w:hyperlink w:anchor="Par385" w:tooltip="4. В реестр организаций вносятся следующие сведения:" w:history="1">
        <w:r>
          <w:rPr>
            <w:color w:val="0000FF"/>
          </w:rPr>
          <w:t>частях 4</w:t>
        </w:r>
      </w:hyperlink>
      <w:r>
        <w:t xml:space="preserve"> и </w:t>
      </w:r>
      <w:hyperlink w:anchor="Par395" w:tooltip="5. В реестр экспертов вносятся следующие сведения:" w:history="1">
        <w:r>
          <w:rPr>
            <w:color w:val="0000FF"/>
          </w:rPr>
          <w:t>5</w:t>
        </w:r>
      </w:hyperlink>
      <w:r>
        <w:t xml:space="preserve"> настоящей статьи, подлежат размещению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 в информационно-телеко</w:t>
      </w:r>
      <w:r>
        <w:t xml:space="preserve">ммуникационной сети "Интернет" и должны быть доступны для ознакомления всем </w:t>
      </w:r>
      <w:r>
        <w:lastRenderedPageBreak/>
        <w:t>заинтересованным лицам без взимания платы.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22. Независимость организаций, проводящих специальную оценку условий труда, и экспертов организаций, проводящих специальную оценк</w:t>
      </w:r>
      <w:r>
        <w:t>у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 xml:space="preserve">1. Организации, проводящие специальную оценку условий труда, и эксперты организаций, проводящих специальную оценку условий труда, независимы и руководствуются в своей деятельности исключительно требованиями Трудового </w:t>
      </w:r>
      <w:hyperlink r:id="rId89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000000" w:rsidRDefault="009B5293">
      <w:pPr>
        <w:pStyle w:val="ConsPlusNormal"/>
        <w:ind w:firstLine="540"/>
        <w:jc w:val="both"/>
      </w:pPr>
      <w:r>
        <w:t>2. Сп</w:t>
      </w:r>
      <w:r>
        <w:t>ециальная оценка условий труда не может проводиться:</w:t>
      </w:r>
    </w:p>
    <w:p w:rsidR="00000000" w:rsidRDefault="009B5293">
      <w:pPr>
        <w:pStyle w:val="ConsPlusNormal"/>
        <w:ind w:firstLine="540"/>
        <w:jc w:val="both"/>
      </w:pPr>
      <w:r>
        <w:t>1) должностными лицами органов исполнительной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государственной эксперт</w:t>
      </w:r>
      <w:r>
        <w:t>изы условий труда;</w:t>
      </w:r>
    </w:p>
    <w:p w:rsidR="00000000" w:rsidRDefault="009B5293">
      <w:pPr>
        <w:pStyle w:val="ConsPlusNormal"/>
        <w:ind w:firstLine="540"/>
        <w:jc w:val="both"/>
      </w:pPr>
      <w:r>
        <w:t>2) организациями, руководители и иные должностные лица которых являются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лицами таких организ</w:t>
      </w:r>
      <w:r>
        <w:t>аций, несущими ответственность за организацию и проведение специальной оценки условий труда;</w:t>
      </w:r>
    </w:p>
    <w:p w:rsidR="00000000" w:rsidRDefault="009B5293">
      <w:pPr>
        <w:pStyle w:val="ConsPlusNormal"/>
        <w:ind w:firstLine="540"/>
        <w:jc w:val="both"/>
      </w:pPr>
      <w:r>
        <w:t>3) организациями, руководители и иные должностные лица которых состоят в близком родстве или свойстве (родители, супруги, дети, братья, сестры, а также братья, сес</w:t>
      </w:r>
      <w:r>
        <w:t>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должностными лицами таких организаций, несущими ответственность за организаци</w:t>
      </w:r>
      <w:r>
        <w:t>ю и проведение специальной оценки условий труда;</w:t>
      </w:r>
    </w:p>
    <w:p w:rsidR="00000000" w:rsidRDefault="009B5293">
      <w:pPr>
        <w:pStyle w:val="ConsPlusNormal"/>
        <w:ind w:firstLine="540"/>
        <w:jc w:val="both"/>
      </w:pPr>
      <w:r>
        <w:t>4) организациями в отношении юридических лиц (работодателей), на рабочих местах которых проводится специальная оценка условий труда и для которых такие организации являются учредителями (участниками), в отно</w:t>
      </w:r>
      <w:r>
        <w:t>шении дочерних обществ, филиалов и представительств указанных юридических лиц (работодателей),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00000" w:rsidRDefault="009B5293">
      <w:pPr>
        <w:pStyle w:val="ConsPlusNormal"/>
        <w:ind w:firstLine="540"/>
        <w:jc w:val="both"/>
      </w:pPr>
      <w:r>
        <w:t>5) экспертами, являющимися учредителями (участн</w:t>
      </w:r>
      <w:r>
        <w:t xml:space="preserve">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</w:t>
      </w:r>
      <w:r>
        <w:t>условий труда;</w:t>
      </w:r>
    </w:p>
    <w:p w:rsidR="00000000" w:rsidRDefault="009B5293">
      <w:pPr>
        <w:pStyle w:val="ConsPlusNormal"/>
        <w:ind w:firstLine="540"/>
        <w:jc w:val="both"/>
      </w:pPr>
      <w:r>
        <w:t>6) экспертами, которые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</w:t>
      </w:r>
      <w:r>
        <w:t xml:space="preserve"> местах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  <w:r>
        <w:t>3. Порядок и размер оплаты выполнен</w:t>
      </w:r>
      <w:r>
        <w:t>ия работ, оказания услуг организациями, проводящими специальную оценку условий труда, определяются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</w:t>
      </w:r>
      <w:r>
        <w:t>дения специальной оценки условий труда, не предусмотренных настоящим Федеральным законом.</w:t>
      </w:r>
    </w:p>
    <w:p w:rsidR="00000000" w:rsidRDefault="009B5293">
      <w:pPr>
        <w:pStyle w:val="ConsPlusNormal"/>
        <w:ind w:firstLine="540"/>
        <w:jc w:val="both"/>
      </w:pPr>
      <w:r>
        <w:t>4. Организации,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</w:t>
      </w:r>
      <w:r>
        <w:t>здающие угрозу возникновения такого конфликта (ситуации, при которых заинтересованность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9B5293">
      <w:pPr>
        <w:pStyle w:val="ConsPlusNormal"/>
        <w:ind w:firstLine="540"/>
        <w:jc w:val="both"/>
      </w:pPr>
      <w:r>
        <w:t xml:space="preserve">5. Нарушение организацией, проводящей специальную оценку условий труда, или экспертом порядка проведения специальной оценки условий труда влечет за собой административную ответственность в соответствии с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23. Обеспечение исполнения обязательств организации, проводящей специальную оценку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Организация, проводящая специальную оценку ус</w:t>
      </w:r>
      <w:r>
        <w:t>ловий труда, при ее проведении может обеспечивать исполнение своих обязательств, связанных с риском наступления имущественной ответственности, по обязательствам, возникающим вследствие причинения ущерба работодателям - заказчикам проведения специальной оце</w:t>
      </w:r>
      <w:r>
        <w:t xml:space="preserve">нки условий труда, и (или) работникам, в отношении рабочих мест </w:t>
      </w:r>
      <w:r>
        <w:lastRenderedPageBreak/>
        <w:t>которых проводилась специальная оценка условий труда, и (или) иным лицам, путем заключения договора добровольного страхования такой ответственности.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24. Экспертиза качества специальной</w:t>
      </w:r>
      <w:r>
        <w:t xml:space="preserve"> 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bookmarkStart w:id="40" w:name="Par422"/>
      <w:bookmarkEnd w:id="40"/>
      <w:r>
        <w:t>1.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</w:t>
      </w:r>
      <w:r>
        <w:t xml:space="preserve">й Трудовым </w:t>
      </w:r>
      <w:hyperlink r:id="rId9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9B5293">
      <w:pPr>
        <w:pStyle w:val="ConsPlusNormal"/>
        <w:ind w:firstLine="540"/>
        <w:jc w:val="both"/>
      </w:pPr>
      <w:bookmarkStart w:id="41" w:name="Par423"/>
      <w:bookmarkEnd w:id="41"/>
      <w:r>
        <w:t>2. Экспертиза качества специальной оценки условий труда осуществляется:</w:t>
      </w:r>
    </w:p>
    <w:p w:rsidR="00000000" w:rsidRDefault="009B5293">
      <w:pPr>
        <w:pStyle w:val="ConsPlusNormal"/>
        <w:ind w:firstLine="540"/>
        <w:jc w:val="both"/>
      </w:pPr>
      <w:r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</w:t>
      </w:r>
      <w:r>
        <w:t>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профессиональных союзов, их объединений, иных уполномоченных раб</w:t>
      </w:r>
      <w:r>
        <w:t>отниками представительных органов, а также работодателей, их объединений, страховщиков, организаций, проводивших специальную оценку условий труда;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bookmarkStart w:id="42" w:name="Par426"/>
      <w:bookmarkEnd w:id="42"/>
      <w:r>
        <w:t xml:space="preserve">2) по поданным непосредственно в орган, уполномоченный на проведение экспертизы качества специальной оценки условий труда, в соответствии с </w:t>
      </w:r>
      <w:hyperlink w:anchor="Par422" w:tooltip="1.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кодекс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 заявлени</w:t>
      </w:r>
      <w:r>
        <w:t>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организаций, проводивших специальную оценку условий труда.</w:t>
      </w:r>
    </w:p>
    <w:p w:rsidR="00000000" w:rsidRDefault="009B5293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  <w:r>
        <w:t xml:space="preserve">3. Проведение экспертизы качества специальной оценки условий труда по основанию, указанному в </w:t>
      </w:r>
      <w:hyperlink w:anchor="Par426" w:tooltip="2) по поданным непосредственно в орган, уполномоченный на проведение экспертизы качества специальной оценки условий труда, в соответствии с частью 1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изаций, проводивших специальную оценку условий труда." w:history="1">
        <w:r>
          <w:rPr>
            <w:color w:val="0000FF"/>
          </w:rPr>
          <w:t>пункте 2 части 2</w:t>
        </w:r>
      </w:hyperlink>
      <w:r>
        <w:t xml:space="preserve"> настоящей статьи, осуществляется на платной основе за счет средств заявителя. Методические </w:t>
      </w:r>
      <w:hyperlink r:id="rId94" w:history="1">
        <w:r>
          <w:rPr>
            <w:color w:val="0000FF"/>
          </w:rPr>
          <w:t>рекомендации</w:t>
        </w:r>
      </w:hyperlink>
      <w:r>
        <w:t xml:space="preserve">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</w:t>
      </w:r>
      <w:r>
        <w:t>аном исполнительной власти.</w:t>
      </w:r>
    </w:p>
    <w:p w:rsidR="00000000" w:rsidRDefault="009B5293">
      <w:pPr>
        <w:pStyle w:val="ConsPlusNormal"/>
        <w:ind w:firstLine="540"/>
        <w:jc w:val="both"/>
      </w:pPr>
      <w:r>
        <w:t xml:space="preserve">4. Разногласия по вопросам проведения экспертизы качества специальной оценки условий труда, несогласие заявителей, указанных в </w:t>
      </w:r>
      <w:hyperlink w:anchor="Par423" w:tooltip="2. Экспертиза качества специальной оценки условий труда осуществляется:" w:history="1">
        <w:r>
          <w:rPr>
            <w:color w:val="0000FF"/>
          </w:rPr>
          <w:t>част</w:t>
        </w:r>
        <w:r>
          <w:rPr>
            <w:color w:val="0000FF"/>
          </w:rPr>
          <w:t>и 2</w:t>
        </w:r>
      </w:hyperlink>
      <w:r>
        <w:t xml:space="preserve"> настоящей статьи, с результатами экспертизы качества специальной оценки условий труда рассматриваются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 xml:space="preserve">ованию в сфере труда, с учетом требований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000000" w:rsidRDefault="009B5293">
      <w:pPr>
        <w:pStyle w:val="ConsPlusNormal"/>
        <w:ind w:firstLine="540"/>
        <w:jc w:val="both"/>
      </w:pPr>
      <w:r>
        <w:t>5. Порядок п</w:t>
      </w:r>
      <w:r>
        <w:t>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9B5293">
      <w:pPr>
        <w:pStyle w:val="ConsPlusNormal"/>
        <w:ind w:firstLine="540"/>
        <w:jc w:val="both"/>
      </w:pPr>
      <w:r>
        <w:t>6. Резул</w:t>
      </w:r>
      <w:r>
        <w:t xml:space="preserve">ьтаты экспертизы качества специальной оценки условий труда подлежат передаче в информационную систему учета в порядке, установленном </w:t>
      </w:r>
      <w:hyperlink w:anchor="Par338" w:tooltip="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квалифицированной электронной подписью, сведения, предусмотренные частью 2 настоящей статьи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</w:t>
      </w:r>
      <w:r>
        <w:t>го закона. Обязанность по передаче результатов экспертизы качества специальной оценки условий труда возлагается на орган, уполномоченный на проведение экспертизы качества специальной оценки условий труда.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Title"/>
        <w:jc w:val="center"/>
        <w:outlineLvl w:val="0"/>
      </w:pPr>
      <w:r>
        <w:t>Глава 4. ЗАКЛЮЧИТЕЛЬНЫЕ ПОЛОЖЕНИЯ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25. Госу</w:t>
      </w:r>
      <w:r>
        <w:t>дарственный контроль (надзор) и профсоюзный контроль за соблюдением требований настоящего Федерального закона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Государственный контроль (надзор) за соблюдением требований настоящего Федерального закона осуществляется федеральным органом исполнительной в</w:t>
      </w:r>
      <w:r>
        <w:t xml:space="preserve">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000000" w:rsidRDefault="009B5293">
      <w:pPr>
        <w:pStyle w:val="ConsPlusNormal"/>
        <w:ind w:firstLine="540"/>
        <w:jc w:val="both"/>
      </w:pPr>
      <w:r>
        <w:t>2. Профсоюзный контроль за соблюдением требований настояще</w:t>
      </w:r>
      <w:r>
        <w:t xml:space="preserve">го Федерального закона осуществляется инспекциями труда соответствующих профессиональных союзов в порядке, установленном </w:t>
      </w:r>
      <w:r>
        <w:lastRenderedPageBreak/>
        <w:t xml:space="preserve">трудовым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9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профессиональных союзах, их правах и гарантиях деятельности.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bookmarkStart w:id="43" w:name="Par440"/>
      <w:bookmarkEnd w:id="43"/>
      <w:r>
        <w:t>Статья 26. Рассмотрение разногласий по вопросам проведения специальной оценки условий труда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 xml:space="preserve">1. </w:t>
      </w:r>
      <w:hyperlink r:id="rId99" w:history="1">
        <w:r>
          <w:rPr>
            <w:color w:val="0000FF"/>
          </w:rPr>
          <w:t>Разногласия</w:t>
        </w:r>
      </w:hyperlink>
      <w:r>
        <w:t xml:space="preserve"> по вопросам проведения специальной оценки условий труда,</w:t>
      </w:r>
      <w:r>
        <w:t xml:space="preserve">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</w:t>
      </w:r>
      <w:hyperlink r:id="rId100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</w:t>
      </w:r>
      <w:r>
        <w:t>держащих нормы трудового права, и его территориальными органами, решения которых могут быть обжалованы в судебном порядке.</w:t>
      </w:r>
    </w:p>
    <w:p w:rsidR="00000000" w:rsidRDefault="009B5293">
      <w:pPr>
        <w:pStyle w:val="ConsPlusNormal"/>
        <w:ind w:firstLine="540"/>
        <w:jc w:val="both"/>
      </w:pPr>
      <w:r>
        <w:t>2. Работодатель, работник, выборный орган первичной профсоюзной организации или иной представительный орган работников вправе обжалов</w:t>
      </w:r>
      <w:r>
        <w:t>ать результаты проведения специальной оценки условий труда в судебном порядке.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27. Переходные положения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bookmarkStart w:id="44" w:name="Par447"/>
      <w:bookmarkEnd w:id="44"/>
      <w:r>
        <w:t xml:space="preserve">1. Организации, аккредитованные в </w:t>
      </w:r>
      <w:hyperlink r:id="rId101" w:history="1">
        <w:r>
          <w:rPr>
            <w:color w:val="0000FF"/>
          </w:rPr>
          <w:t>порядке</w:t>
        </w:r>
      </w:hyperlink>
      <w:r>
        <w:t>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</w:t>
      </w:r>
      <w:r>
        <w:t xml:space="preserve">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об аккредитации в национальной системе аккредитации аккредитация испытательных лабораторий (центров) осуществляется в соответствии с </w:t>
      </w:r>
      <w:hyperlink r:id="rId10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9B5293">
      <w:pPr>
        <w:pStyle w:val="ConsPlusNormal"/>
        <w:ind w:firstLine="540"/>
        <w:jc w:val="both"/>
      </w:pPr>
      <w:bookmarkStart w:id="45" w:name="Par448"/>
      <w:bookmarkEnd w:id="45"/>
      <w:r>
        <w:t xml:space="preserve">2. Организации, которые аккредитованы в </w:t>
      </w:r>
      <w:hyperlink r:id="rId104" w:history="1">
        <w:r>
          <w:rPr>
            <w:color w:val="0000FF"/>
          </w:rPr>
          <w:t>порядке</w:t>
        </w:r>
      </w:hyperlink>
      <w:r>
        <w:t>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</w:t>
      </w:r>
      <w:r>
        <w:t xml:space="preserve">ции которых истекает в 2014 году, вправе проводить специальную оценку условий труда без учета требований, установленных </w:t>
      </w:r>
      <w:hyperlink w:anchor="Par354" w:tooltip=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" w:history="1">
        <w:r>
          <w:rPr>
            <w:color w:val="0000FF"/>
          </w:rPr>
          <w:t>пунктом 2 части</w:t>
        </w:r>
        <w:r>
          <w:rPr>
            <w:color w:val="0000FF"/>
          </w:rPr>
          <w:t xml:space="preserve"> 1 статьи 19</w:t>
        </w:r>
      </w:hyperlink>
      <w:r>
        <w:t xml:space="preserve"> настоящего Федерального закона, до 31 декабря 2014 года включительно.</w:t>
      </w:r>
    </w:p>
    <w:p w:rsidR="00000000" w:rsidRDefault="009B5293">
      <w:pPr>
        <w:pStyle w:val="ConsPlusNormal"/>
        <w:ind w:firstLine="540"/>
        <w:jc w:val="both"/>
      </w:pPr>
      <w:bookmarkStart w:id="46" w:name="Par449"/>
      <w:bookmarkEnd w:id="46"/>
      <w:r>
        <w:t xml:space="preserve">3. Обязанности экспертов организаций, указанных в </w:t>
      </w:r>
      <w:hyperlink w:anchor="Par447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48" w:tooltip="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 закона, до 31 декабря 2014 года вк..." w:history="1">
        <w:r>
          <w:rPr>
            <w:color w:val="0000FF"/>
          </w:rPr>
          <w:t>2</w:t>
        </w:r>
      </w:hyperlink>
      <w:r>
        <w:t xml:space="preserve"> настоящей статьи, вправе выполнять ли</w:t>
      </w:r>
      <w:r>
        <w:t>ца, работающие в этих организациях по трудовому договору и допущенные в порядке, установленном законодательством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насто</w:t>
      </w:r>
      <w:r>
        <w:t xml:space="preserve">ящего Федерального закона, но не позднее сроков, установленных </w:t>
      </w:r>
      <w:hyperlink w:anchor="Par447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48" w:tooltip="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 закона, до 31 декабря 2014 года вк..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9B5293">
      <w:pPr>
        <w:pStyle w:val="ConsPlusNormal"/>
        <w:ind w:firstLine="540"/>
        <w:jc w:val="both"/>
      </w:pPr>
      <w:r>
        <w:t>4. В случае, если до дня вступления в силу настоящего Федерального закона в отношении рабочих мест была</w:t>
      </w:r>
      <w:r>
        <w:t xml:space="preserve">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исключением случаев возникновения обстоятельств, указанных</w:t>
      </w:r>
      <w:r>
        <w:t xml:space="preserve"> в </w:t>
      </w:r>
      <w:hyperlink w:anchor="Par287" w:tooltip="1. Внеплановая специальная оценка условий труда должна проводиться в следующих случаях:" w:history="1">
        <w:r>
          <w:rPr>
            <w:color w:val="0000FF"/>
          </w:rPr>
          <w:t>части 1 статьи 17</w:t>
        </w:r>
      </w:hyperlink>
      <w:r>
        <w:t xml:space="preserve"> настоящего Федерального закона. При этом для целей, определенных </w:t>
      </w:r>
      <w:hyperlink w:anchor="Par82" w:tooltip="Статья 7. Применение результатов проведения специальной оценки условий труда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используются результаты данной аттестации, проведенной в соответствии с действовавшим до дня вступления в силу настоящего Федерального закона </w:t>
      </w:r>
      <w:hyperlink r:id="rId105" w:history="1">
        <w:r>
          <w:rPr>
            <w:color w:val="0000FF"/>
          </w:rPr>
          <w:t>порядком</w:t>
        </w:r>
      </w:hyperlink>
      <w:r>
        <w:t>. Работодатель вправе провести специальную оценку условий труда в порядке, установленном настоящим Федеральным законом, до истечения срока действия имеющихся результатов аттестац</w:t>
      </w:r>
      <w:r>
        <w:t>ии рабочих мест по условиям труда.</w:t>
      </w:r>
    </w:p>
    <w:p w:rsidR="00000000" w:rsidRDefault="009B5293">
      <w:pPr>
        <w:pStyle w:val="ConsPlusNormal"/>
        <w:ind w:firstLine="540"/>
        <w:jc w:val="both"/>
      </w:pPr>
      <w:bookmarkStart w:id="47" w:name="Par451"/>
      <w:bookmarkEnd w:id="47"/>
      <w:r>
        <w:t xml:space="preserve">5. В отношении рабочих мест, указанных в </w:t>
      </w:r>
      <w:hyperlink w:anchor="Par125" w:tooltip="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..." w:history="1">
        <w:r>
          <w:rPr>
            <w:color w:val="0000FF"/>
          </w:rPr>
          <w:t>части 7 статьи 9</w:t>
        </w:r>
      </w:hyperlink>
      <w:r>
        <w:t xml:space="preserve"> настоящего Федерального закона, специальная оценка условий труда проводится в общем порядке, предусмотренном настоящим Фед</w:t>
      </w:r>
      <w:r>
        <w:t>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9B5293">
      <w:pPr>
        <w:pStyle w:val="ConsPlusNormal"/>
        <w:ind w:firstLine="540"/>
        <w:jc w:val="both"/>
      </w:pPr>
      <w:bookmarkStart w:id="48" w:name="Par452"/>
      <w:bookmarkEnd w:id="48"/>
      <w:r>
        <w:t>6. В отношении рабочих мест, не ука</w:t>
      </w:r>
      <w:r>
        <w:t xml:space="preserve">занных в </w:t>
      </w:r>
      <w:hyperlink w:anchor="Par143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 статьи 10</w:t>
        </w:r>
      </w:hyperlink>
      <w:r>
        <w:t xml:space="preserve"> настоящего Федерального закона, специальная оценка условий труда может проводиться поэтапн</w:t>
      </w:r>
      <w:r>
        <w:t>о и должна быть завершена не позднее чем 31 декабря 2018 года.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5293">
      <w:pPr>
        <w:pStyle w:val="ConsPlusNormal"/>
        <w:ind w:firstLine="540"/>
        <w:jc w:val="both"/>
      </w:pPr>
      <w:r>
        <w:t xml:space="preserve">Положения части 7 статьи 27 (в редакции Федерального закона от 01.05.2016 N 136-ФЗ) </w:t>
      </w:r>
      <w:hyperlink r:id="rId106" w:history="1">
        <w:r>
          <w:rPr>
            <w:color w:val="0000FF"/>
          </w:rPr>
          <w:t>применяются</w:t>
        </w:r>
      </w:hyperlink>
      <w:r>
        <w:t xml:space="preserve"> </w:t>
      </w:r>
      <w:r>
        <w:lastRenderedPageBreak/>
        <w:t>до 1 января 2021 года.</w:t>
      </w:r>
    </w:p>
    <w:p w:rsidR="00000000" w:rsidRDefault="009B5293">
      <w:pPr>
        <w:pStyle w:val="ConsPlusNormal"/>
        <w:ind w:firstLine="540"/>
        <w:jc w:val="both"/>
      </w:pPr>
      <w:r>
        <w:t xml:space="preserve">Действие положений части 7 статьи 27 (в редакции Федерального закона от 01.05.2016 N 136-ФЗ) </w:t>
      </w:r>
      <w:hyperlink r:id="rId107" w:history="1">
        <w:r>
          <w:rPr>
            <w:color w:val="0000FF"/>
          </w:rPr>
          <w:t>распространяется</w:t>
        </w:r>
      </w:hyperlink>
      <w:r>
        <w:t xml:space="preserve"> на пра</w:t>
      </w:r>
      <w:r>
        <w:t>воотношения, возникшие с 1 января 2014 года.</w:t>
      </w:r>
    </w:p>
    <w:p w:rsidR="00000000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5293">
      <w:pPr>
        <w:pStyle w:val="ConsPlusNormal"/>
        <w:ind w:firstLine="540"/>
        <w:jc w:val="both"/>
      </w:pPr>
      <w:bookmarkStart w:id="49" w:name="Par458"/>
      <w:bookmarkEnd w:id="49"/>
      <w:r>
        <w:t>7. 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</w:t>
      </w:r>
      <w:r>
        <w:t xml:space="preserve">нению в </w:t>
      </w:r>
      <w:hyperlink r:id="rId108" w:history="1">
        <w:r>
          <w:rPr>
            <w:color w:val="0000FF"/>
          </w:rPr>
          <w:t>порядке</w:t>
        </w:r>
      </w:hyperlink>
      <w:r>
        <w:t xml:space="preserve">, установленном до дня вступления в силу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26 июня 2008 года N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</w:t>
      </w:r>
      <w:r>
        <w:t xml:space="preserve">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</w:t>
      </w:r>
      <w:hyperlink r:id="rId110" w:history="1">
        <w:r>
          <w:rPr>
            <w:color w:val="0000FF"/>
          </w:rPr>
          <w:t>Аттестация</w:t>
        </w:r>
      </w:hyperlink>
      <w:r>
        <w:t xml:space="preserve"> указанных в настоящей части методик (методов) измерений должна быть завершена не позднее 31 декабря 2020 года.</w:t>
      </w:r>
    </w:p>
    <w:p w:rsidR="00000000" w:rsidRDefault="009B5293">
      <w:pPr>
        <w:pStyle w:val="ConsPlusNormal"/>
        <w:jc w:val="both"/>
      </w:pPr>
      <w:r>
        <w:t xml:space="preserve">(часть 7 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  <w:outlineLvl w:val="1"/>
      </w:pPr>
      <w:r>
        <w:t>Статья 28. Порядок вступления в силу настоящего Федерального закона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года, за исключение</w:t>
      </w:r>
      <w:r>
        <w:t xml:space="preserve">м </w:t>
      </w:r>
      <w:hyperlink w:anchor="Par303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статьи 18</w:t>
        </w:r>
      </w:hyperlink>
      <w:r>
        <w:t xml:space="preserve"> настоящего Федерального закона.</w:t>
      </w:r>
    </w:p>
    <w:p w:rsidR="00000000" w:rsidRDefault="009B5293">
      <w:pPr>
        <w:pStyle w:val="ConsPlusNormal"/>
        <w:ind w:firstLine="540"/>
        <w:jc w:val="both"/>
      </w:pPr>
      <w:r>
        <w:t xml:space="preserve">2. </w:t>
      </w:r>
      <w:hyperlink w:anchor="Par303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Статья 18</w:t>
        </w:r>
      </w:hyperlink>
      <w:r>
        <w:t xml:space="preserve"> настоящего Федерального закона вступает в силу с 1 января 2016 года.</w:t>
      </w:r>
    </w:p>
    <w:p w:rsidR="00000000" w:rsidRDefault="009B5293">
      <w:pPr>
        <w:pStyle w:val="ConsPlusNormal"/>
        <w:ind w:firstLine="540"/>
        <w:jc w:val="both"/>
      </w:pPr>
      <w:r>
        <w:t xml:space="preserve">3. До 1 января 2016 года сведения, указанные в </w:t>
      </w:r>
      <w:hyperlink w:anchor="Par303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статье 18</w:t>
        </w:r>
      </w:hyperlink>
      <w:r>
        <w:t xml:space="preserve"> настоящего Федерального закона, передаются в федеральный </w:t>
      </w:r>
      <w:hyperlink r:id="rId112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</w:t>
      </w:r>
      <w:r>
        <w:t xml:space="preserve">рава, в порядке, установленном федеральным </w:t>
      </w:r>
      <w:hyperlink r:id="rId113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</w:t>
      </w:r>
      <w:r>
        <w:t>вовому регулированию в сфере труда.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jc w:val="right"/>
      </w:pPr>
      <w:r>
        <w:t>Президент</w:t>
      </w:r>
    </w:p>
    <w:p w:rsidR="00000000" w:rsidRDefault="009B5293">
      <w:pPr>
        <w:pStyle w:val="ConsPlusNormal"/>
        <w:jc w:val="right"/>
      </w:pPr>
      <w:r>
        <w:t>Российской Федерации</w:t>
      </w:r>
    </w:p>
    <w:p w:rsidR="00000000" w:rsidRDefault="009B5293">
      <w:pPr>
        <w:pStyle w:val="ConsPlusNormal"/>
        <w:jc w:val="right"/>
      </w:pPr>
      <w:r>
        <w:t>В.ПУТИН</w:t>
      </w:r>
    </w:p>
    <w:p w:rsidR="00000000" w:rsidRDefault="009B5293">
      <w:pPr>
        <w:pStyle w:val="ConsPlusNormal"/>
      </w:pPr>
      <w:r>
        <w:t>Москва, Кремль</w:t>
      </w:r>
    </w:p>
    <w:p w:rsidR="00000000" w:rsidRDefault="009B5293">
      <w:pPr>
        <w:pStyle w:val="ConsPlusNormal"/>
      </w:pPr>
      <w:r>
        <w:t>28 декабря 2013 года</w:t>
      </w:r>
    </w:p>
    <w:p w:rsidR="00000000" w:rsidRDefault="009B5293">
      <w:pPr>
        <w:pStyle w:val="ConsPlusNormal"/>
      </w:pPr>
      <w:r>
        <w:t>N 426-ФЗ</w:t>
      </w:r>
    </w:p>
    <w:p w:rsidR="00000000" w:rsidRDefault="009B5293">
      <w:pPr>
        <w:pStyle w:val="ConsPlusNormal"/>
        <w:ind w:firstLine="540"/>
        <w:jc w:val="both"/>
      </w:pPr>
    </w:p>
    <w:p w:rsidR="00000000" w:rsidRDefault="009B5293">
      <w:pPr>
        <w:pStyle w:val="ConsPlusNormal"/>
        <w:ind w:firstLine="540"/>
        <w:jc w:val="both"/>
      </w:pPr>
    </w:p>
    <w:p w:rsidR="009B5293" w:rsidRDefault="009B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5293">
      <w:headerReference w:type="default" r:id="rId114"/>
      <w:footerReference w:type="default" r:id="rId1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93" w:rsidRDefault="009B5293">
      <w:pPr>
        <w:spacing w:after="0" w:line="240" w:lineRule="auto"/>
      </w:pPr>
      <w:r>
        <w:separator/>
      </w:r>
    </w:p>
  </w:endnote>
  <w:endnote w:type="continuationSeparator" w:id="1">
    <w:p w:rsidR="009B5293" w:rsidRDefault="009B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52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2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29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29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D03D6">
            <w:fldChar w:fldCharType="separate"/>
          </w:r>
          <w:r w:rsidR="00ED03D6"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D03D6">
            <w:fldChar w:fldCharType="separate"/>
          </w:r>
          <w:r w:rsidR="00ED03D6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9B529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93" w:rsidRDefault="009B5293">
      <w:pPr>
        <w:spacing w:after="0" w:line="240" w:lineRule="auto"/>
      </w:pPr>
      <w:r>
        <w:separator/>
      </w:r>
    </w:p>
  </w:footnote>
  <w:footnote w:type="continuationSeparator" w:id="1">
    <w:p w:rsidR="009B5293" w:rsidRDefault="009B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2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28.12.2013 N 426-ФЗ</w:t>
          </w:r>
          <w:r>
            <w:rPr>
              <w:sz w:val="16"/>
              <w:szCs w:val="16"/>
            </w:rPr>
            <w:br/>
            <w:t>(ред. от 01.05.2016)</w:t>
          </w:r>
          <w:r>
            <w:rPr>
              <w:sz w:val="16"/>
              <w:szCs w:val="16"/>
            </w:rPr>
            <w:br/>
            <w:t>"</w:t>
          </w:r>
          <w:r>
            <w:rPr>
              <w:sz w:val="16"/>
              <w:szCs w:val="16"/>
            </w:rPr>
            <w:t>О специальной оценке условий труда"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29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B529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52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13.04.2017</w:t>
          </w:r>
        </w:p>
      </w:tc>
    </w:tr>
  </w:tbl>
  <w:p w:rsidR="00000000" w:rsidRDefault="009B52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52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06036"/>
    <w:rsid w:val="00506036"/>
    <w:rsid w:val="009B5293"/>
    <w:rsid w:val="00ED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;base=ROS;n=182617;fld=134;dst=100205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login.consultant.ru/link/?req=doc;base=ROS;n=212411;fld=134;dst=100014" TargetMode="External"/><Relationship Id="rId42" Type="http://schemas.openxmlformats.org/officeDocument/2006/relationships/hyperlink" Target="https://login.consultant.ru/link/?req=doc;base=ROS;n=40537;fld=134;dst=100053" TargetMode="External"/><Relationship Id="rId47" Type="http://schemas.openxmlformats.org/officeDocument/2006/relationships/hyperlink" Target="https://login.consultant.ru/link/?req=doc;base=ROS;n=201411;fld=134;dst=100186" TargetMode="External"/><Relationship Id="rId63" Type="http://schemas.openxmlformats.org/officeDocument/2006/relationships/hyperlink" Target="https://login.consultant.ru/link/?req=doc;base=ROS;n=197424;fld=134;dst=100035" TargetMode="External"/><Relationship Id="rId68" Type="http://schemas.openxmlformats.org/officeDocument/2006/relationships/hyperlink" Target="https://login.consultant.ru/link/?req=doc;base=ROS;n=197424;fld=134;dst=100042" TargetMode="External"/><Relationship Id="rId84" Type="http://schemas.openxmlformats.org/officeDocument/2006/relationships/hyperlink" Target="https://login.consultant.ru/link/?req=doc;base=ROS;n=203037;fld=134;dst=100022" TargetMode="External"/><Relationship Id="rId89" Type="http://schemas.openxmlformats.org/officeDocument/2006/relationships/hyperlink" Target="https://login.consultant.ru/link/?req=doc;base=ROS;n=201079;fld=134" TargetMode="External"/><Relationship Id="rId112" Type="http://schemas.openxmlformats.org/officeDocument/2006/relationships/hyperlink" Target="https://login.consultant.ru/link/?req=doc;base=ROS;n=213082;fld=134;dst=100011" TargetMode="External"/><Relationship Id="rId16" Type="http://schemas.openxmlformats.org/officeDocument/2006/relationships/hyperlink" Target="https://login.consultant.ru/link/?req=doc;base=LAW;n=194509;fld=134;dst=100010" TargetMode="External"/><Relationship Id="rId107" Type="http://schemas.openxmlformats.org/officeDocument/2006/relationships/hyperlink" Target="https://login.consultant.ru/link/?req=doc;base=ROS;n=197424;fld=134;dst=100067" TargetMode="External"/><Relationship Id="rId11" Type="http://schemas.openxmlformats.org/officeDocument/2006/relationships/hyperlink" Target="https://login.consultant.ru/link/?req=doc;base=ROS;n=201079;fld=134" TargetMode="External"/><Relationship Id="rId24" Type="http://schemas.openxmlformats.org/officeDocument/2006/relationships/hyperlink" Target="https://login.consultant.ru/link/?req=doc;base=ROS;n=193148;fld=134;dst=100019" TargetMode="External"/><Relationship Id="rId32" Type="http://schemas.openxmlformats.org/officeDocument/2006/relationships/hyperlink" Target="https://login.consultant.ru/link/?req=doc;base=ROS;n=197424;fld=134;dst=100066" TargetMode="External"/><Relationship Id="rId37" Type="http://schemas.openxmlformats.org/officeDocument/2006/relationships/hyperlink" Target="https://login.consultant.ru/link/?req=doc;base=ROS;n=212420;fld=134;dst=100017" TargetMode="External"/><Relationship Id="rId40" Type="http://schemas.openxmlformats.org/officeDocument/2006/relationships/hyperlink" Target="https://login.consultant.ru/link/?req=doc;base=ROS;n=197424;fld=134;dst=100025" TargetMode="External"/><Relationship Id="rId45" Type="http://schemas.openxmlformats.org/officeDocument/2006/relationships/hyperlink" Target="https://login.consultant.ru/link/?req=doc;base=ROS;n=197424;fld=134;dst=100028" TargetMode="External"/><Relationship Id="rId53" Type="http://schemas.openxmlformats.org/officeDocument/2006/relationships/hyperlink" Target="https://login.consultant.ru/link/?req=doc;base=ROS;n=138073;fld=134;dst=100655" TargetMode="External"/><Relationship Id="rId58" Type="http://schemas.openxmlformats.org/officeDocument/2006/relationships/hyperlink" Target="https://login.consultant.ru/link/?req=doc;base=ROS;n=212411;fld=134;dst=103391" TargetMode="External"/><Relationship Id="rId66" Type="http://schemas.openxmlformats.org/officeDocument/2006/relationships/hyperlink" Target="https://login.consultant.ru/link/?req=doc;base=ROS;n=197424;fld=134;dst=100039" TargetMode="External"/><Relationship Id="rId74" Type="http://schemas.openxmlformats.org/officeDocument/2006/relationships/hyperlink" Target="https://login.consultant.ru/link/?req=doc;base=ROS;n=197424;fld=134;dst=100052" TargetMode="External"/><Relationship Id="rId79" Type="http://schemas.openxmlformats.org/officeDocument/2006/relationships/hyperlink" Target="https://login.consultant.ru/link/?req=doc;base=ROS;n=164511;fld=134;dst=100131" TargetMode="External"/><Relationship Id="rId87" Type="http://schemas.openxmlformats.org/officeDocument/2006/relationships/hyperlink" Target="https://login.consultant.ru/link/?req=doc;base=ROS;n=203037;fld=134;dst=100045" TargetMode="External"/><Relationship Id="rId102" Type="http://schemas.openxmlformats.org/officeDocument/2006/relationships/hyperlink" Target="https://login.consultant.ru/link/?req=doc;base=ROS;n=201411;fld=134;dst=100471" TargetMode="External"/><Relationship Id="rId110" Type="http://schemas.openxmlformats.org/officeDocument/2006/relationships/hyperlink" Target="https://login.consultant.ru/link/?req=doc;base=ROS;n=182748;fld=134;dst=19" TargetMode="External"/><Relationship Id="rId115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;base=ROS;n=212411;fld=134;dst=103391" TargetMode="External"/><Relationship Id="rId82" Type="http://schemas.openxmlformats.org/officeDocument/2006/relationships/hyperlink" Target="https://login.consultant.ru/link/?req=doc;base=ROS;n=196382;fld=134;dst=120" TargetMode="External"/><Relationship Id="rId90" Type="http://schemas.openxmlformats.org/officeDocument/2006/relationships/hyperlink" Target="https://login.consultant.ru/link/?req=doc;base=ROS;n=214846;fld=134;dst=5699" TargetMode="External"/><Relationship Id="rId95" Type="http://schemas.openxmlformats.org/officeDocument/2006/relationships/hyperlink" Target="https://login.consultant.ru/link/?req=doc;base=ROS;n=201538;fld=134" TargetMode="External"/><Relationship Id="rId19" Type="http://schemas.openxmlformats.org/officeDocument/2006/relationships/hyperlink" Target="https://login.consultant.ru/link/?req=doc;base=ROS;n=201079;fld=134;dst=101309" TargetMode="External"/><Relationship Id="rId14" Type="http://schemas.openxmlformats.org/officeDocument/2006/relationships/hyperlink" Target="https://login.consultant.ru/link/?req=doc;base=ROS;n=197424;fld=134;dst=100012" TargetMode="External"/><Relationship Id="rId22" Type="http://schemas.openxmlformats.org/officeDocument/2006/relationships/hyperlink" Target="https://login.consultant.ru/link/?req=doc;base=ROS;n=212411;fld=134;dst=103391" TargetMode="External"/><Relationship Id="rId27" Type="http://schemas.openxmlformats.org/officeDocument/2006/relationships/hyperlink" Target="https://login.consultant.ru/link/?req=doc;base=ROS;n=212411;fld=134;dst=103279" TargetMode="External"/><Relationship Id="rId30" Type="http://schemas.openxmlformats.org/officeDocument/2006/relationships/hyperlink" Target="https://login.consultant.ru/link/?req=doc;base=ROS;n=197424;fld=134;dst=100016" TargetMode="External"/><Relationship Id="rId35" Type="http://schemas.openxmlformats.org/officeDocument/2006/relationships/hyperlink" Target="https://login.consultant.ru/link/?req=doc;base=ROS;n=213082;fld=134;dst=100011" TargetMode="External"/><Relationship Id="rId43" Type="http://schemas.openxmlformats.org/officeDocument/2006/relationships/hyperlink" Target="https://login.consultant.ru/link/?req=doc;base=ROS;n=182748;fld=134;dst=100262" TargetMode="External"/><Relationship Id="rId48" Type="http://schemas.openxmlformats.org/officeDocument/2006/relationships/hyperlink" Target="https://login.consultant.ru/link/?req=doc;base=ROS;n=164511;fld=134;dst=100129" TargetMode="External"/><Relationship Id="rId56" Type="http://schemas.openxmlformats.org/officeDocument/2006/relationships/hyperlink" Target="https://login.consultant.ru/link/?req=doc;base=ROS;n=197424;fld=134;dst=100031" TargetMode="External"/><Relationship Id="rId64" Type="http://schemas.openxmlformats.org/officeDocument/2006/relationships/hyperlink" Target="https://login.consultant.ru/link/?req=doc;base=ROS;n=93980;fld=134" TargetMode="External"/><Relationship Id="rId69" Type="http://schemas.openxmlformats.org/officeDocument/2006/relationships/hyperlink" Target="https://login.consultant.ru/link/?req=doc;base=ROS;n=197424;fld=134;dst=100044" TargetMode="External"/><Relationship Id="rId77" Type="http://schemas.openxmlformats.org/officeDocument/2006/relationships/hyperlink" Target="https://login.consultant.ru/link/?req=doc;base=ROS;n=197424;fld=134;dst=100056" TargetMode="External"/><Relationship Id="rId100" Type="http://schemas.openxmlformats.org/officeDocument/2006/relationships/hyperlink" Target="https://login.consultant.ru/link/?req=doc;base=ROS;n=213082;fld=134;dst=100011" TargetMode="External"/><Relationship Id="rId105" Type="http://schemas.openxmlformats.org/officeDocument/2006/relationships/hyperlink" Target="https://login.consultant.ru/link/?req=doc;base=ROS;n=141869;fld=134;dst=100013" TargetMode="External"/><Relationship Id="rId113" Type="http://schemas.openxmlformats.org/officeDocument/2006/relationships/hyperlink" Target="https://login.consultant.ru/link/?req=doc;base=ROS;n=212637;fld=134;dst=100011" TargetMode="External"/><Relationship Id="rId8" Type="http://schemas.openxmlformats.org/officeDocument/2006/relationships/hyperlink" Target="https://login.consultant.ru/link/?req=doc;base=ROS;n=164511;fld=134;dst=100128" TargetMode="External"/><Relationship Id="rId51" Type="http://schemas.openxmlformats.org/officeDocument/2006/relationships/image" Target="media/image2.wmf"/><Relationship Id="rId72" Type="http://schemas.openxmlformats.org/officeDocument/2006/relationships/hyperlink" Target="https://login.consultant.ru/link/?req=doc;base=ROS;n=135996;fld=134;dst=100010" TargetMode="External"/><Relationship Id="rId80" Type="http://schemas.openxmlformats.org/officeDocument/2006/relationships/hyperlink" Target="https://login.consultant.ru/link/?req=doc;base=ROS;n=164511;fld=134;dst=100132" TargetMode="External"/><Relationship Id="rId85" Type="http://schemas.openxmlformats.org/officeDocument/2006/relationships/hyperlink" Target="https://login.consultant.ru/link/?req=doc;base=ROS;n=203037;fld=134;dst=100034" TargetMode="External"/><Relationship Id="rId93" Type="http://schemas.openxmlformats.org/officeDocument/2006/relationships/hyperlink" Target="https://login.consultant.ru/link/?req=doc;base=ROS;n=197424;fld=134;dst=100062" TargetMode="External"/><Relationship Id="rId98" Type="http://schemas.openxmlformats.org/officeDocument/2006/relationships/hyperlink" Target="https://login.consultant.ru/link/?req=doc;base=ROS;n=201068;fld=134;dst=1001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;base=ROS;n=201079;fld=134" TargetMode="External"/><Relationship Id="rId17" Type="http://schemas.openxmlformats.org/officeDocument/2006/relationships/hyperlink" Target="https://login.consultant.ru/link/?req=doc;base=ROS;n=197424;fld=134;dst=100014" TargetMode="External"/><Relationship Id="rId25" Type="http://schemas.openxmlformats.org/officeDocument/2006/relationships/hyperlink" Target="https://login.consultant.ru/link/?req=doc;base=ROS;n=208896;fld=134;dst=100009" TargetMode="External"/><Relationship Id="rId33" Type="http://schemas.openxmlformats.org/officeDocument/2006/relationships/hyperlink" Target="https://login.consultant.ru/link/?req=doc;base=ROS;n=197424;fld=134;dst=100069" TargetMode="External"/><Relationship Id="rId38" Type="http://schemas.openxmlformats.org/officeDocument/2006/relationships/hyperlink" Target="https://login.consultant.ru/link/?req=doc;base=ROS;n=212420;fld=134;dst=100025" TargetMode="External"/><Relationship Id="rId46" Type="http://schemas.openxmlformats.org/officeDocument/2006/relationships/hyperlink" Target="https://login.consultant.ru/link/?req=doc;base=ROS;n=197424;fld=134;dst=100029" TargetMode="External"/><Relationship Id="rId59" Type="http://schemas.openxmlformats.org/officeDocument/2006/relationships/hyperlink" Target="https://login.consultant.ru/link/?req=doc;base=ROS;n=138073;fld=134;dst=100655" TargetMode="External"/><Relationship Id="rId67" Type="http://schemas.openxmlformats.org/officeDocument/2006/relationships/hyperlink" Target="https://login.consultant.ru/link/?req=doc;base=ROS;n=197424;fld=134;dst=100040" TargetMode="External"/><Relationship Id="rId103" Type="http://schemas.openxmlformats.org/officeDocument/2006/relationships/hyperlink" Target="https://login.consultant.ru/link/?req=doc;base=ROS;n=196382;fld=134;dst=100369" TargetMode="External"/><Relationship Id="rId108" Type="http://schemas.openxmlformats.org/officeDocument/2006/relationships/hyperlink" Target="https://login.consultant.ru/link/?req=doc;base=ROS;n=40537;fld=134;dst=100053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login.consultant.ru/link/?req=doc;base=ROS;n=201079;fld=134" TargetMode="External"/><Relationship Id="rId41" Type="http://schemas.openxmlformats.org/officeDocument/2006/relationships/hyperlink" Target="https://login.consultant.ru/link/?req=doc;base=ROS;n=197424;fld=134;dst=100027" TargetMode="External"/><Relationship Id="rId54" Type="http://schemas.openxmlformats.org/officeDocument/2006/relationships/hyperlink" Target="https://login.consultant.ru/link/?req=doc;base=ROS;n=212414;fld=134;dst=100010" TargetMode="External"/><Relationship Id="rId62" Type="http://schemas.openxmlformats.org/officeDocument/2006/relationships/hyperlink" Target="https://login.consultant.ru/link/?req=doc;base=ROS;n=212411;fld=134;dst=103667" TargetMode="External"/><Relationship Id="rId70" Type="http://schemas.openxmlformats.org/officeDocument/2006/relationships/hyperlink" Target="https://login.consultant.ru/link/?req=doc;base=ROS;n=197424;fld=134;dst=100047" TargetMode="External"/><Relationship Id="rId75" Type="http://schemas.openxmlformats.org/officeDocument/2006/relationships/hyperlink" Target="https://login.consultant.ru/link/?req=doc;base=ROS;n=197424;fld=134;dst=100054" TargetMode="External"/><Relationship Id="rId83" Type="http://schemas.openxmlformats.org/officeDocument/2006/relationships/hyperlink" Target="https://login.consultant.ru/link/?req=doc;base=ROS;n=203037;fld=134;dst=100014" TargetMode="External"/><Relationship Id="rId88" Type="http://schemas.openxmlformats.org/officeDocument/2006/relationships/hyperlink" Target="https://login.consultant.ru/link/?req=doc;base=ROS;n=197424;fld=134;dst=100058" TargetMode="External"/><Relationship Id="rId91" Type="http://schemas.openxmlformats.org/officeDocument/2006/relationships/hyperlink" Target="https://login.consultant.ru/link/?req=doc;base=ROS;n=201079;fld=134;dst=102544" TargetMode="External"/><Relationship Id="rId96" Type="http://schemas.openxmlformats.org/officeDocument/2006/relationships/hyperlink" Target="https://login.consultant.ru/link/?req=doc;base=ROS;n=201079;fld=134;dst=1666" TargetMode="External"/><Relationship Id="rId111" Type="http://schemas.openxmlformats.org/officeDocument/2006/relationships/hyperlink" Target="https://login.consultant.ru/link/?req=doc;base=ROS;n=197424;fld=134;dst=10006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;base=ROS;n=197424;fld=134;dst=100013" TargetMode="External"/><Relationship Id="rId23" Type="http://schemas.openxmlformats.org/officeDocument/2006/relationships/hyperlink" Target="https://login.consultant.ru/link/?req=doc;base=ROS;n=93980;fld=134" TargetMode="External"/><Relationship Id="rId28" Type="http://schemas.openxmlformats.org/officeDocument/2006/relationships/hyperlink" Target="https://login.consultant.ru/link/?req=doc;base=ROS;n=212411;fld=134;dst=100021" TargetMode="External"/><Relationship Id="rId36" Type="http://schemas.openxmlformats.org/officeDocument/2006/relationships/hyperlink" Target="https://login.consultant.ru/link/?req=doc;base=ROS;n=197424;fld=134;dst=100024" TargetMode="External"/><Relationship Id="rId49" Type="http://schemas.openxmlformats.org/officeDocument/2006/relationships/hyperlink" Target="https://login.consultant.ru/link/?req=doc;base=ROS;n=212411;fld=134;dst=103391" TargetMode="External"/><Relationship Id="rId57" Type="http://schemas.openxmlformats.org/officeDocument/2006/relationships/hyperlink" Target="https://login.consultant.ru/link/?req=doc;base=ROS;n=212411;fld=134;dst=100081" TargetMode="External"/><Relationship Id="rId106" Type="http://schemas.openxmlformats.org/officeDocument/2006/relationships/hyperlink" Target="https://login.consultant.ru/link/?req=doc;base=ROS;n=197424;fld=134;dst=100068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login.consultant.ru/link/?req=doc;base=ROS;n=197424;fld=134;dst=100011" TargetMode="External"/><Relationship Id="rId31" Type="http://schemas.openxmlformats.org/officeDocument/2006/relationships/hyperlink" Target="https://login.consultant.ru/link/?req=doc;base=ROS;n=197424;fld=134;dst=100017" TargetMode="External"/><Relationship Id="rId44" Type="http://schemas.openxmlformats.org/officeDocument/2006/relationships/hyperlink" Target="https://login.consultant.ru/link/?req=doc;base=LAW;n=194509;fld=134;dst=100010" TargetMode="External"/><Relationship Id="rId52" Type="http://schemas.openxmlformats.org/officeDocument/2006/relationships/hyperlink" Target="https://login.consultant.ru/link/?req=doc;base=ROS;n=182617;fld=134;dst=100206" TargetMode="External"/><Relationship Id="rId60" Type="http://schemas.openxmlformats.org/officeDocument/2006/relationships/hyperlink" Target="https://login.consultant.ru/link/?req=doc;base=ROS;n=197424;fld=134;dst=100033" TargetMode="External"/><Relationship Id="rId65" Type="http://schemas.openxmlformats.org/officeDocument/2006/relationships/hyperlink" Target="https://login.consultant.ru/link/?req=doc;base=ROS;n=197424;fld=134;dst=100036" TargetMode="External"/><Relationship Id="rId73" Type="http://schemas.openxmlformats.org/officeDocument/2006/relationships/hyperlink" Target="https://login.consultant.ru/link/?req=doc;base=ROS;n=197424;fld=134;dst=100050" TargetMode="External"/><Relationship Id="rId78" Type="http://schemas.openxmlformats.org/officeDocument/2006/relationships/hyperlink" Target="https://login.consultant.ru/link/?req=doc;base=ROS;n=201411;fld=134;dst=100186" TargetMode="External"/><Relationship Id="rId81" Type="http://schemas.openxmlformats.org/officeDocument/2006/relationships/hyperlink" Target="https://login.consultant.ru/link/?req=doc;base=ROS;n=203287;fld=134;dst=100011" TargetMode="External"/><Relationship Id="rId86" Type="http://schemas.openxmlformats.org/officeDocument/2006/relationships/hyperlink" Target="https://login.consultant.ru/link/?req=doc;base=ROS;n=203287;fld=134;dst=100016" TargetMode="External"/><Relationship Id="rId94" Type="http://schemas.openxmlformats.org/officeDocument/2006/relationships/hyperlink" Target="https://login.consultant.ru/link/?req=doc;base=ROS;n=185259;fld=134;dst=100008" TargetMode="External"/><Relationship Id="rId99" Type="http://schemas.openxmlformats.org/officeDocument/2006/relationships/hyperlink" Target="https://login.consultant.ru/link/?req=doc;base=ROS;n=210452;fld=134;dst=100009" TargetMode="External"/><Relationship Id="rId101" Type="http://schemas.openxmlformats.org/officeDocument/2006/relationships/hyperlink" Target="https://login.consultant.ru/link/?req=doc;base=ROS;n=123910;fld=134;dst=100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ROS;n=182617;fld=134;dst=100204" TargetMode="External"/><Relationship Id="rId13" Type="http://schemas.openxmlformats.org/officeDocument/2006/relationships/hyperlink" Target="https://login.consultant.ru/link/?req=doc;base=ROS;n=201176;fld=134;dst=100174" TargetMode="External"/><Relationship Id="rId18" Type="http://schemas.openxmlformats.org/officeDocument/2006/relationships/hyperlink" Target="https://login.consultant.ru/link/?req=doc;base=ROS;n=93980;fld=134" TargetMode="External"/><Relationship Id="rId39" Type="http://schemas.openxmlformats.org/officeDocument/2006/relationships/hyperlink" Target="https://login.consultant.ru/link/?req=doc;base=ROS;n=212420;fld=134;dst=100038" TargetMode="External"/><Relationship Id="rId109" Type="http://schemas.openxmlformats.org/officeDocument/2006/relationships/hyperlink" Target="https://login.consultant.ru/link/?req=doc;base=ROS;n=182748;fld=134;dst=100262" TargetMode="External"/><Relationship Id="rId34" Type="http://schemas.openxmlformats.org/officeDocument/2006/relationships/hyperlink" Target="https://login.consultant.ru/link/?req=doc;base=ROS;n=197424;fld=134;dst=100067" TargetMode="External"/><Relationship Id="rId50" Type="http://schemas.openxmlformats.org/officeDocument/2006/relationships/hyperlink" Target="https://login.consultant.ru/link/?req=doc;base=ROS;n=213082;fld=134;dst=100011" TargetMode="External"/><Relationship Id="rId55" Type="http://schemas.openxmlformats.org/officeDocument/2006/relationships/hyperlink" Target="https://login.consultant.ru/link/?req=doc;base=ROS;n=212414;fld=134;dst=100010" TargetMode="External"/><Relationship Id="rId76" Type="http://schemas.openxmlformats.org/officeDocument/2006/relationships/hyperlink" Target="https://login.consultant.ru/link/?req=doc;base=ROS;n=212426;fld=134;dst=100013" TargetMode="External"/><Relationship Id="rId97" Type="http://schemas.openxmlformats.org/officeDocument/2006/relationships/hyperlink" Target="https://login.consultant.ru/link/?req=doc;base=ROS;n=201079;fld=134;dst=1277" TargetMode="External"/><Relationship Id="rId104" Type="http://schemas.openxmlformats.org/officeDocument/2006/relationships/hyperlink" Target="https://login.consultant.ru/link/?req=doc;base=ROS;n=123910;fld=134;dst=100019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;base=ROS;n=211272;fld=134" TargetMode="External"/><Relationship Id="rId92" Type="http://schemas.openxmlformats.org/officeDocument/2006/relationships/hyperlink" Target="https://login.consultant.ru/link/?req=doc;base=ROS;n=197424;fld=134;dst=10006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;base=ROS;n=201079;fld=134;dst=1024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17279</Words>
  <Characters>98492</Characters>
  <Application>Microsoft Office Word</Application>
  <DocSecurity>2</DocSecurity>
  <Lines>820</Lines>
  <Paragraphs>231</Paragraphs>
  <ScaleCrop>false</ScaleCrop>
  <Company>КонсультантПлюс Версия 4016.00.30</Company>
  <LinksUpToDate>false</LinksUpToDate>
  <CharactersWithSpaces>115540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426-ФЗ(ред. от 01.05.2016)"О специальной оценке условий труда"</dc:title>
  <dc:creator>goryacheva_ia</dc:creator>
  <cp:lastModifiedBy>goryacheva_ia</cp:lastModifiedBy>
  <cp:revision>2</cp:revision>
  <dcterms:created xsi:type="dcterms:W3CDTF">2017-04-13T10:52:00Z</dcterms:created>
  <dcterms:modified xsi:type="dcterms:W3CDTF">2017-04-13T10:52:00Z</dcterms:modified>
</cp:coreProperties>
</file>